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477EE8E1" w14:textId="77777777" w:rsidTr="00A94736">
        <w:trPr>
          <w:trHeight w:val="454"/>
        </w:trPr>
        <w:tc>
          <w:tcPr>
            <w:tcW w:w="10206" w:type="dxa"/>
            <w:shd w:val="clear" w:color="auto" w:fill="CCFFCC"/>
            <w:vAlign w:val="center"/>
          </w:tcPr>
          <w:p w14:paraId="477EE8E0" w14:textId="77777777" w:rsidR="009731E5" w:rsidRPr="00C95782" w:rsidRDefault="00EF18E6" w:rsidP="00F97709">
            <w:pPr>
              <w:jc w:val="center"/>
              <w:rPr>
                <w:rFonts w:ascii="Arial" w:hAnsi="Arial" w:cs="Arial"/>
                <w:b/>
                <w:sz w:val="28"/>
                <w:szCs w:val="28"/>
              </w:rPr>
            </w:pPr>
            <w:r>
              <w:rPr>
                <w:rFonts w:ascii="Arial" w:hAnsi="Arial"/>
                <w:b/>
                <w:color w:val="000000"/>
                <w:w w:val="105"/>
                <w:sz w:val="28"/>
                <w:szCs w:val="28"/>
              </w:rPr>
              <w:t xml:space="preserve">Prevent Duty- </w:t>
            </w:r>
            <w:r w:rsidR="00032011">
              <w:rPr>
                <w:rFonts w:ascii="Arial" w:hAnsi="Arial"/>
                <w:b/>
                <w:color w:val="000000"/>
                <w:w w:val="105"/>
                <w:sz w:val="28"/>
                <w:szCs w:val="28"/>
              </w:rPr>
              <w:t xml:space="preserve">Dealing with </w:t>
            </w:r>
            <w:r w:rsidR="00E4306C" w:rsidRPr="00C95782">
              <w:rPr>
                <w:rFonts w:ascii="Arial" w:hAnsi="Arial"/>
                <w:b/>
                <w:color w:val="000000"/>
                <w:w w:val="105"/>
                <w:sz w:val="28"/>
                <w:szCs w:val="28"/>
              </w:rPr>
              <w:t xml:space="preserve">Extremism </w:t>
            </w:r>
            <w:r w:rsidR="00D834F3">
              <w:rPr>
                <w:rFonts w:ascii="Arial" w:hAnsi="Arial"/>
                <w:b/>
                <w:color w:val="000000"/>
                <w:w w:val="105"/>
                <w:sz w:val="28"/>
                <w:szCs w:val="28"/>
              </w:rPr>
              <w:t>and</w:t>
            </w:r>
            <w:r w:rsidR="00E4306C" w:rsidRPr="00C95782">
              <w:rPr>
                <w:rFonts w:ascii="Arial" w:hAnsi="Arial"/>
                <w:b/>
                <w:color w:val="000000"/>
                <w:w w:val="105"/>
                <w:sz w:val="28"/>
                <w:szCs w:val="28"/>
              </w:rPr>
              <w:t xml:space="preserve"> </w:t>
            </w:r>
            <w:proofErr w:type="spellStart"/>
            <w:r w:rsidR="00E4306C" w:rsidRPr="00C95782">
              <w:rPr>
                <w:rFonts w:ascii="Arial" w:hAnsi="Arial"/>
                <w:b/>
                <w:color w:val="000000"/>
                <w:w w:val="105"/>
                <w:sz w:val="28"/>
                <w:szCs w:val="28"/>
              </w:rPr>
              <w:t>Radicalisation</w:t>
            </w:r>
            <w:proofErr w:type="spellEnd"/>
          </w:p>
        </w:tc>
      </w:tr>
    </w:tbl>
    <w:p w14:paraId="477EE8E2" w14:textId="77777777" w:rsidR="006A0426" w:rsidRDefault="006A042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11"/>
        <w:gridCol w:w="3594"/>
        <w:gridCol w:w="3627"/>
      </w:tblGrid>
      <w:tr w:rsidR="003F452B" w14:paraId="263BFF36" w14:textId="77777777" w:rsidTr="00A71C2B">
        <w:trPr>
          <w:trHeight w:val="650"/>
        </w:trPr>
        <w:tc>
          <w:tcPr>
            <w:tcW w:w="1470" w:type="dxa"/>
            <w:shd w:val="clear" w:color="auto" w:fill="CCFFCC"/>
            <w:vAlign w:val="center"/>
          </w:tcPr>
          <w:p w14:paraId="132D8F4B" w14:textId="77777777" w:rsidR="003F452B" w:rsidRPr="0087507C" w:rsidRDefault="003F452B" w:rsidP="001F38F3">
            <w:pPr>
              <w:jc w:val="center"/>
              <w:rPr>
                <w:rFonts w:ascii="Arial" w:hAnsi="Arial" w:cs="Arial"/>
                <w:b/>
              </w:rPr>
            </w:pPr>
            <w:r w:rsidRPr="0087507C">
              <w:rPr>
                <w:rFonts w:ascii="Arial" w:hAnsi="Arial" w:cs="Arial"/>
                <w:b/>
              </w:rPr>
              <w:t>Date</w:t>
            </w:r>
          </w:p>
        </w:tc>
        <w:tc>
          <w:tcPr>
            <w:tcW w:w="1423" w:type="dxa"/>
            <w:shd w:val="clear" w:color="auto" w:fill="CCFFCC"/>
            <w:vAlign w:val="center"/>
          </w:tcPr>
          <w:p w14:paraId="55DEFEB2" w14:textId="77777777" w:rsidR="003F452B" w:rsidRPr="0087507C" w:rsidRDefault="003F452B" w:rsidP="001F38F3">
            <w:pPr>
              <w:jc w:val="center"/>
              <w:rPr>
                <w:rFonts w:ascii="Arial" w:hAnsi="Arial" w:cs="Arial"/>
                <w:b/>
              </w:rPr>
            </w:pPr>
            <w:r w:rsidRPr="0087507C">
              <w:rPr>
                <w:rFonts w:ascii="Arial" w:hAnsi="Arial" w:cs="Arial"/>
                <w:b/>
              </w:rPr>
              <w:t>Review Date</w:t>
            </w:r>
          </w:p>
        </w:tc>
        <w:tc>
          <w:tcPr>
            <w:tcW w:w="3653" w:type="dxa"/>
            <w:shd w:val="clear" w:color="auto" w:fill="CCFFCC"/>
            <w:vAlign w:val="center"/>
          </w:tcPr>
          <w:p w14:paraId="66DDD352" w14:textId="77777777" w:rsidR="003F452B" w:rsidRPr="0087507C" w:rsidRDefault="003F452B" w:rsidP="001F38F3">
            <w:pPr>
              <w:jc w:val="center"/>
              <w:rPr>
                <w:rFonts w:ascii="Arial" w:hAnsi="Arial" w:cs="Arial"/>
                <w:b/>
              </w:rPr>
            </w:pPr>
            <w:r>
              <w:rPr>
                <w:rFonts w:ascii="Arial" w:hAnsi="Arial" w:cs="Arial"/>
                <w:b/>
              </w:rPr>
              <w:t>Designated Safeguarding Lead</w:t>
            </w:r>
          </w:p>
        </w:tc>
        <w:tc>
          <w:tcPr>
            <w:tcW w:w="3687" w:type="dxa"/>
            <w:shd w:val="clear" w:color="auto" w:fill="CCFFCC"/>
            <w:vAlign w:val="center"/>
          </w:tcPr>
          <w:p w14:paraId="6700D6C4" w14:textId="77777777" w:rsidR="003F452B" w:rsidRPr="0087507C" w:rsidRDefault="003F452B" w:rsidP="001F38F3">
            <w:pPr>
              <w:jc w:val="center"/>
              <w:rPr>
                <w:rFonts w:ascii="Arial" w:hAnsi="Arial" w:cs="Arial"/>
                <w:b/>
              </w:rPr>
            </w:pPr>
            <w:r>
              <w:rPr>
                <w:rFonts w:ascii="Arial" w:hAnsi="Arial" w:cs="Arial"/>
                <w:b/>
              </w:rPr>
              <w:t>Deputy Designated Safeguarding Lead</w:t>
            </w:r>
          </w:p>
        </w:tc>
      </w:tr>
      <w:tr w:rsidR="003F452B" w14:paraId="54503AFD" w14:textId="77777777" w:rsidTr="00A71C2B">
        <w:trPr>
          <w:trHeight w:val="325"/>
        </w:trPr>
        <w:tc>
          <w:tcPr>
            <w:tcW w:w="1470" w:type="dxa"/>
            <w:vAlign w:val="center"/>
          </w:tcPr>
          <w:p w14:paraId="66BA8492" w14:textId="77777777" w:rsidR="003F452B" w:rsidRPr="00AB4862" w:rsidRDefault="003F452B" w:rsidP="001F38F3">
            <w:pPr>
              <w:jc w:val="both"/>
              <w:rPr>
                <w:rFonts w:ascii="Arial" w:hAnsi="Arial" w:cs="Arial"/>
                <w:b/>
                <w:sz w:val="22"/>
                <w:szCs w:val="22"/>
              </w:rPr>
            </w:pPr>
            <w:r w:rsidRPr="00AB4862">
              <w:rPr>
                <w:rFonts w:ascii="Arial" w:hAnsi="Arial" w:cs="Arial"/>
                <w:b/>
                <w:sz w:val="22"/>
                <w:szCs w:val="22"/>
              </w:rPr>
              <w:t>Sept 22</w:t>
            </w:r>
          </w:p>
        </w:tc>
        <w:tc>
          <w:tcPr>
            <w:tcW w:w="1423" w:type="dxa"/>
            <w:vAlign w:val="center"/>
          </w:tcPr>
          <w:p w14:paraId="1C7CB998" w14:textId="77777777" w:rsidR="003F452B" w:rsidRPr="00AB4862" w:rsidRDefault="003F452B" w:rsidP="001F38F3">
            <w:pPr>
              <w:jc w:val="both"/>
              <w:rPr>
                <w:rFonts w:ascii="Arial" w:hAnsi="Arial" w:cs="Arial"/>
                <w:b/>
                <w:sz w:val="22"/>
                <w:szCs w:val="22"/>
              </w:rPr>
            </w:pPr>
            <w:r w:rsidRPr="00AB4862">
              <w:rPr>
                <w:rFonts w:ascii="Arial" w:hAnsi="Arial" w:cs="Arial"/>
                <w:b/>
                <w:sz w:val="22"/>
                <w:szCs w:val="22"/>
              </w:rPr>
              <w:t>April 23</w:t>
            </w:r>
          </w:p>
        </w:tc>
        <w:tc>
          <w:tcPr>
            <w:tcW w:w="3653" w:type="dxa"/>
            <w:vAlign w:val="center"/>
          </w:tcPr>
          <w:p w14:paraId="77E8CCEA" w14:textId="77777777" w:rsidR="003F452B" w:rsidRPr="0087507C" w:rsidRDefault="003F452B" w:rsidP="001F38F3">
            <w:pPr>
              <w:jc w:val="both"/>
              <w:rPr>
                <w:rFonts w:ascii="Arial" w:hAnsi="Arial" w:cs="Arial"/>
                <w:b/>
              </w:rPr>
            </w:pPr>
            <w:r>
              <w:rPr>
                <w:rFonts w:ascii="Arial" w:hAnsi="Arial" w:cs="Arial"/>
                <w:b/>
              </w:rPr>
              <w:t>G. Robinson</w:t>
            </w:r>
          </w:p>
        </w:tc>
        <w:tc>
          <w:tcPr>
            <w:tcW w:w="3687" w:type="dxa"/>
            <w:vAlign w:val="center"/>
          </w:tcPr>
          <w:p w14:paraId="390A1EE6" w14:textId="77777777" w:rsidR="003F452B" w:rsidRPr="0087507C" w:rsidRDefault="003F452B" w:rsidP="001F38F3">
            <w:pPr>
              <w:jc w:val="both"/>
              <w:rPr>
                <w:rFonts w:ascii="Arial" w:hAnsi="Arial" w:cs="Arial"/>
                <w:b/>
              </w:rPr>
            </w:pPr>
            <w:r>
              <w:rPr>
                <w:rFonts w:ascii="Arial" w:hAnsi="Arial" w:cs="Arial"/>
                <w:b/>
              </w:rPr>
              <w:t>J. Skinner</w:t>
            </w:r>
          </w:p>
        </w:tc>
      </w:tr>
    </w:tbl>
    <w:p w14:paraId="477EE8F0" w14:textId="77777777" w:rsidR="00C95782" w:rsidRDefault="00C95782" w:rsidP="00C95782">
      <w:pPr>
        <w:rPr>
          <w:rFonts w:ascii="Arial" w:hAnsi="Arial"/>
          <w:color w:val="000000"/>
          <w:w w:val="105"/>
        </w:rPr>
      </w:pPr>
    </w:p>
    <w:p w14:paraId="477EE8F1" w14:textId="77777777" w:rsidR="007C7619" w:rsidRPr="004D72D1" w:rsidRDefault="007C7619" w:rsidP="007C7619">
      <w:pPr>
        <w:rPr>
          <w:rFonts w:ascii="Arial" w:hAnsi="Arial"/>
          <w:w w:val="105"/>
        </w:rPr>
      </w:pPr>
      <w:r w:rsidRPr="004D72D1">
        <w:rPr>
          <w:rFonts w:ascii="Arial" w:hAnsi="Arial"/>
          <w:w w:val="105"/>
        </w:rPr>
        <w:t xml:space="preserve">The following are very important telephone numbers that must be </w:t>
      </w:r>
      <w:proofErr w:type="gramStart"/>
      <w:r w:rsidRPr="004D72D1">
        <w:rPr>
          <w:rFonts w:ascii="Arial" w:hAnsi="Arial"/>
          <w:w w:val="105"/>
        </w:rPr>
        <w:t>kept up to date at all times</w:t>
      </w:r>
      <w:proofErr w:type="gramEnd"/>
      <w:r w:rsidRPr="004D72D1">
        <w:rPr>
          <w:rFonts w:ascii="Arial" w:hAnsi="Arial"/>
          <w:w w:val="105"/>
        </w:rPr>
        <w:t>:</w:t>
      </w:r>
    </w:p>
    <w:p w14:paraId="477EE8F2" w14:textId="77777777" w:rsidR="007C7619" w:rsidRPr="004D72D1" w:rsidRDefault="007C7619" w:rsidP="007C7619">
      <w:pPr>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2635"/>
        <w:gridCol w:w="1474"/>
      </w:tblGrid>
      <w:tr w:rsidR="003F452B" w:rsidRPr="007E4780" w14:paraId="4A3C7897" w14:textId="77777777" w:rsidTr="001F38F3">
        <w:trPr>
          <w:trHeight w:val="340"/>
        </w:trPr>
        <w:tc>
          <w:tcPr>
            <w:tcW w:w="4499" w:type="dxa"/>
            <w:shd w:val="clear" w:color="auto" w:fill="CCFFCC"/>
            <w:vAlign w:val="center"/>
          </w:tcPr>
          <w:p w14:paraId="3B20853B" w14:textId="77777777" w:rsidR="003F452B" w:rsidRPr="007E4780" w:rsidRDefault="003F452B" w:rsidP="001F38F3">
            <w:pPr>
              <w:jc w:val="center"/>
              <w:rPr>
                <w:rFonts w:ascii="Arial" w:hAnsi="Arial"/>
                <w:b/>
                <w:w w:val="105"/>
              </w:rPr>
            </w:pPr>
            <w:r w:rsidRPr="007E4780">
              <w:rPr>
                <w:rFonts w:ascii="Arial" w:hAnsi="Arial"/>
                <w:b/>
                <w:w w:val="105"/>
                <w:sz w:val="22"/>
                <w:szCs w:val="22"/>
              </w:rPr>
              <w:t>Safeguarding Contacts</w:t>
            </w:r>
          </w:p>
        </w:tc>
        <w:tc>
          <w:tcPr>
            <w:tcW w:w="2635" w:type="dxa"/>
            <w:shd w:val="clear" w:color="auto" w:fill="CCFFCC"/>
            <w:vAlign w:val="center"/>
          </w:tcPr>
          <w:p w14:paraId="69A402DF" w14:textId="77777777" w:rsidR="003F452B" w:rsidRPr="007E4780" w:rsidRDefault="003F452B" w:rsidP="001F38F3">
            <w:pPr>
              <w:jc w:val="center"/>
              <w:rPr>
                <w:rFonts w:ascii="Arial" w:hAnsi="Arial" w:cs="Arial"/>
                <w:b/>
              </w:rPr>
            </w:pPr>
            <w:r w:rsidRPr="007E4780">
              <w:rPr>
                <w:rFonts w:ascii="Arial" w:hAnsi="Arial" w:cs="Arial"/>
                <w:b/>
              </w:rPr>
              <w:t>Name</w:t>
            </w:r>
          </w:p>
        </w:tc>
        <w:tc>
          <w:tcPr>
            <w:tcW w:w="1474" w:type="dxa"/>
            <w:shd w:val="clear" w:color="auto" w:fill="CCFFCC"/>
            <w:vAlign w:val="center"/>
          </w:tcPr>
          <w:p w14:paraId="540F0811" w14:textId="77777777" w:rsidR="003F452B" w:rsidRPr="007E4780" w:rsidRDefault="003F452B" w:rsidP="001F38F3">
            <w:pPr>
              <w:jc w:val="center"/>
              <w:rPr>
                <w:rFonts w:ascii="Arial" w:hAnsi="Arial" w:cs="Arial"/>
                <w:b/>
                <w:sz w:val="20"/>
                <w:szCs w:val="20"/>
              </w:rPr>
            </w:pPr>
            <w:r>
              <w:rPr>
                <w:rFonts w:ascii="Arial" w:hAnsi="Arial" w:cs="Arial"/>
                <w:b/>
                <w:sz w:val="20"/>
                <w:szCs w:val="20"/>
              </w:rPr>
              <w:t>Telephone</w:t>
            </w:r>
            <w:r w:rsidRPr="007E4780">
              <w:rPr>
                <w:rFonts w:ascii="Arial" w:hAnsi="Arial" w:cs="Arial"/>
                <w:b/>
                <w:sz w:val="20"/>
                <w:szCs w:val="20"/>
              </w:rPr>
              <w:t xml:space="preserve"> </w:t>
            </w:r>
          </w:p>
          <w:p w14:paraId="5FB552F5" w14:textId="77777777" w:rsidR="003F452B" w:rsidRPr="007E4780" w:rsidRDefault="003F452B" w:rsidP="001F38F3">
            <w:pPr>
              <w:jc w:val="center"/>
              <w:rPr>
                <w:rFonts w:ascii="Arial" w:hAnsi="Arial" w:cs="Arial"/>
                <w:b/>
                <w:sz w:val="20"/>
                <w:szCs w:val="20"/>
              </w:rPr>
            </w:pPr>
            <w:r w:rsidRPr="007E4780">
              <w:rPr>
                <w:rFonts w:ascii="Arial" w:hAnsi="Arial" w:cs="Arial"/>
                <w:b/>
                <w:sz w:val="20"/>
                <w:szCs w:val="20"/>
              </w:rPr>
              <w:t>No.</w:t>
            </w:r>
          </w:p>
        </w:tc>
      </w:tr>
      <w:tr w:rsidR="003F452B" w:rsidRPr="007E4780" w14:paraId="52955E88" w14:textId="77777777" w:rsidTr="001F38F3">
        <w:trPr>
          <w:trHeight w:val="340"/>
        </w:trPr>
        <w:tc>
          <w:tcPr>
            <w:tcW w:w="4499" w:type="dxa"/>
            <w:shd w:val="clear" w:color="auto" w:fill="auto"/>
            <w:vAlign w:val="center"/>
          </w:tcPr>
          <w:p w14:paraId="0CEB0ECD" w14:textId="77777777" w:rsidR="003F452B" w:rsidRPr="007E4780" w:rsidRDefault="003F452B" w:rsidP="001F38F3">
            <w:pPr>
              <w:rPr>
                <w:rFonts w:ascii="Arial" w:hAnsi="Arial" w:cs="Arial"/>
                <w:b/>
              </w:rPr>
            </w:pPr>
            <w:r w:rsidRPr="007E4780">
              <w:rPr>
                <w:rFonts w:ascii="Arial" w:hAnsi="Arial" w:cs="Arial"/>
                <w:b/>
                <w:sz w:val="22"/>
                <w:szCs w:val="22"/>
              </w:rPr>
              <w:t>Designated Safeguarding Lead</w:t>
            </w:r>
          </w:p>
        </w:tc>
        <w:tc>
          <w:tcPr>
            <w:tcW w:w="2635" w:type="dxa"/>
            <w:vAlign w:val="center"/>
          </w:tcPr>
          <w:p w14:paraId="30A38F10" w14:textId="77777777" w:rsidR="003F452B" w:rsidRPr="007E4780" w:rsidRDefault="003F452B" w:rsidP="001F38F3">
            <w:pPr>
              <w:rPr>
                <w:rFonts w:ascii="Arial" w:hAnsi="Arial" w:cs="Arial"/>
              </w:rPr>
            </w:pPr>
            <w:r>
              <w:rPr>
                <w:rFonts w:ascii="Arial" w:hAnsi="Arial" w:cs="Arial"/>
              </w:rPr>
              <w:t>G. Robinson</w:t>
            </w:r>
          </w:p>
        </w:tc>
        <w:tc>
          <w:tcPr>
            <w:tcW w:w="1474" w:type="dxa"/>
            <w:vAlign w:val="center"/>
          </w:tcPr>
          <w:p w14:paraId="0DB42252" w14:textId="77777777" w:rsidR="003F452B" w:rsidRPr="007E4780" w:rsidRDefault="003F452B" w:rsidP="001F38F3">
            <w:pPr>
              <w:rPr>
                <w:rFonts w:ascii="Arial" w:hAnsi="Arial" w:cs="Arial"/>
                <w:sz w:val="20"/>
                <w:szCs w:val="20"/>
              </w:rPr>
            </w:pPr>
            <w:r>
              <w:rPr>
                <w:rFonts w:ascii="Arial" w:hAnsi="Arial" w:cs="Arial"/>
                <w:sz w:val="20"/>
                <w:szCs w:val="20"/>
              </w:rPr>
              <w:t>07776080829</w:t>
            </w:r>
          </w:p>
        </w:tc>
      </w:tr>
      <w:tr w:rsidR="003F452B" w:rsidRPr="007E4780" w14:paraId="0FCE8402" w14:textId="77777777" w:rsidTr="001F38F3">
        <w:trPr>
          <w:trHeight w:val="340"/>
        </w:trPr>
        <w:tc>
          <w:tcPr>
            <w:tcW w:w="4499" w:type="dxa"/>
            <w:shd w:val="clear" w:color="auto" w:fill="auto"/>
            <w:vAlign w:val="center"/>
          </w:tcPr>
          <w:p w14:paraId="475870D5" w14:textId="77777777" w:rsidR="003F452B" w:rsidRPr="007E4780" w:rsidRDefault="003F452B" w:rsidP="001F38F3">
            <w:pPr>
              <w:rPr>
                <w:rFonts w:ascii="Arial" w:hAnsi="Arial" w:cs="Arial"/>
                <w:b/>
              </w:rPr>
            </w:pPr>
            <w:r w:rsidRPr="007E4780">
              <w:rPr>
                <w:rFonts w:ascii="Arial" w:hAnsi="Arial" w:cs="Arial"/>
                <w:b/>
                <w:sz w:val="22"/>
                <w:szCs w:val="22"/>
              </w:rPr>
              <w:t>Deputy Designated Safeguarding Lead</w:t>
            </w:r>
          </w:p>
        </w:tc>
        <w:tc>
          <w:tcPr>
            <w:tcW w:w="2635" w:type="dxa"/>
            <w:vAlign w:val="center"/>
          </w:tcPr>
          <w:p w14:paraId="26ED64A9" w14:textId="77777777" w:rsidR="003F452B" w:rsidRPr="007E4780" w:rsidRDefault="003F452B" w:rsidP="001F38F3">
            <w:pPr>
              <w:rPr>
                <w:rFonts w:ascii="Arial" w:hAnsi="Arial" w:cs="Arial"/>
              </w:rPr>
            </w:pPr>
            <w:r>
              <w:rPr>
                <w:rFonts w:ascii="Arial" w:hAnsi="Arial" w:cs="Arial"/>
              </w:rPr>
              <w:t>J. Skinner</w:t>
            </w:r>
          </w:p>
        </w:tc>
        <w:tc>
          <w:tcPr>
            <w:tcW w:w="1474" w:type="dxa"/>
            <w:vAlign w:val="center"/>
          </w:tcPr>
          <w:p w14:paraId="7C3B7398" w14:textId="77777777" w:rsidR="003F452B" w:rsidRPr="007E4780" w:rsidRDefault="003F452B" w:rsidP="001F38F3">
            <w:pPr>
              <w:rPr>
                <w:rFonts w:ascii="Arial" w:hAnsi="Arial" w:cs="Arial"/>
                <w:sz w:val="20"/>
                <w:szCs w:val="20"/>
              </w:rPr>
            </w:pPr>
            <w:r>
              <w:rPr>
                <w:rFonts w:ascii="Arial" w:hAnsi="Arial" w:cs="Arial"/>
                <w:sz w:val="20"/>
                <w:szCs w:val="20"/>
              </w:rPr>
              <w:t>07745588848</w:t>
            </w:r>
          </w:p>
        </w:tc>
      </w:tr>
      <w:tr w:rsidR="003F452B" w:rsidRPr="007E4780" w14:paraId="2D6F240B" w14:textId="77777777" w:rsidTr="001F38F3">
        <w:trPr>
          <w:trHeight w:val="340"/>
        </w:trPr>
        <w:tc>
          <w:tcPr>
            <w:tcW w:w="4499" w:type="dxa"/>
            <w:shd w:val="clear" w:color="auto" w:fill="auto"/>
            <w:vAlign w:val="center"/>
          </w:tcPr>
          <w:p w14:paraId="00AB08E3" w14:textId="77777777" w:rsidR="003F452B" w:rsidRPr="007E4780" w:rsidRDefault="003F452B" w:rsidP="001F38F3">
            <w:pPr>
              <w:rPr>
                <w:rFonts w:ascii="Arial" w:hAnsi="Arial" w:cs="Arial"/>
                <w:b/>
              </w:rPr>
            </w:pPr>
            <w:r w:rsidRPr="007E4780">
              <w:rPr>
                <w:rFonts w:ascii="Arial" w:hAnsi="Arial"/>
                <w:b/>
                <w:w w:val="105"/>
                <w:sz w:val="22"/>
                <w:szCs w:val="22"/>
              </w:rPr>
              <w:t>Local Authority Designated Officer (LADO)</w:t>
            </w:r>
          </w:p>
        </w:tc>
        <w:tc>
          <w:tcPr>
            <w:tcW w:w="2635" w:type="dxa"/>
            <w:vAlign w:val="center"/>
          </w:tcPr>
          <w:p w14:paraId="3C809CDE" w14:textId="77777777" w:rsidR="003F452B" w:rsidRPr="007E4780" w:rsidRDefault="003F452B" w:rsidP="001F38F3">
            <w:pPr>
              <w:rPr>
                <w:rFonts w:ascii="Arial" w:hAnsi="Arial" w:cs="Arial"/>
              </w:rPr>
            </w:pPr>
            <w:r>
              <w:rPr>
                <w:rFonts w:ascii="Arial" w:hAnsi="Arial" w:cs="Arial"/>
              </w:rPr>
              <w:t xml:space="preserve">Pauline </w:t>
            </w:r>
            <w:proofErr w:type="spellStart"/>
            <w:r>
              <w:rPr>
                <w:rFonts w:ascii="Arial" w:hAnsi="Arial" w:cs="Arial"/>
              </w:rPr>
              <w:t>Trubshaw</w:t>
            </w:r>
            <w:proofErr w:type="spellEnd"/>
          </w:p>
        </w:tc>
        <w:tc>
          <w:tcPr>
            <w:tcW w:w="1474" w:type="dxa"/>
            <w:vAlign w:val="center"/>
          </w:tcPr>
          <w:p w14:paraId="2D0ED787" w14:textId="77777777" w:rsidR="003F452B" w:rsidRPr="007E4780" w:rsidRDefault="003F452B" w:rsidP="001F38F3">
            <w:pPr>
              <w:rPr>
                <w:rFonts w:ascii="Arial" w:hAnsi="Arial" w:cs="Arial"/>
                <w:sz w:val="20"/>
                <w:szCs w:val="20"/>
              </w:rPr>
            </w:pPr>
            <w:r>
              <w:rPr>
                <w:rFonts w:ascii="Arial" w:hAnsi="Arial" w:cs="Arial"/>
                <w:sz w:val="20"/>
                <w:szCs w:val="20"/>
              </w:rPr>
              <w:t>01512330846</w:t>
            </w:r>
          </w:p>
        </w:tc>
      </w:tr>
      <w:tr w:rsidR="003F452B" w:rsidRPr="007E4780" w14:paraId="7A5967E7" w14:textId="77777777" w:rsidTr="001F38F3">
        <w:trPr>
          <w:trHeight w:val="340"/>
        </w:trPr>
        <w:tc>
          <w:tcPr>
            <w:tcW w:w="4499" w:type="dxa"/>
            <w:shd w:val="clear" w:color="auto" w:fill="auto"/>
            <w:vAlign w:val="center"/>
          </w:tcPr>
          <w:p w14:paraId="1BC69736" w14:textId="77777777" w:rsidR="003F452B" w:rsidRPr="007E4780" w:rsidRDefault="003F452B" w:rsidP="001F38F3">
            <w:pPr>
              <w:rPr>
                <w:rFonts w:ascii="Arial" w:hAnsi="Arial" w:cs="Arial"/>
                <w:b/>
              </w:rPr>
            </w:pPr>
            <w:r w:rsidRPr="007E4780">
              <w:rPr>
                <w:rFonts w:ascii="Arial" w:hAnsi="Arial" w:cs="Arial"/>
                <w:b/>
                <w:sz w:val="22"/>
                <w:szCs w:val="22"/>
              </w:rPr>
              <w:t>Social Services Referrals</w:t>
            </w:r>
          </w:p>
        </w:tc>
        <w:tc>
          <w:tcPr>
            <w:tcW w:w="2635" w:type="dxa"/>
            <w:vAlign w:val="center"/>
          </w:tcPr>
          <w:p w14:paraId="2CA3A499" w14:textId="77777777" w:rsidR="003F452B" w:rsidRPr="007E4780" w:rsidRDefault="003F452B" w:rsidP="001F38F3">
            <w:pPr>
              <w:rPr>
                <w:rFonts w:ascii="Arial" w:hAnsi="Arial" w:cs="Arial"/>
              </w:rPr>
            </w:pPr>
            <w:r>
              <w:rPr>
                <w:rFonts w:ascii="Arial" w:hAnsi="Arial" w:cs="Arial"/>
              </w:rPr>
              <w:t>Local Authority Care Line</w:t>
            </w:r>
          </w:p>
        </w:tc>
        <w:tc>
          <w:tcPr>
            <w:tcW w:w="1474" w:type="dxa"/>
            <w:vAlign w:val="center"/>
          </w:tcPr>
          <w:p w14:paraId="1CEE3AFB" w14:textId="77777777" w:rsidR="003F452B" w:rsidRPr="007E4780" w:rsidRDefault="003F452B" w:rsidP="001F38F3">
            <w:pPr>
              <w:rPr>
                <w:rFonts w:ascii="Arial" w:hAnsi="Arial" w:cs="Arial"/>
                <w:sz w:val="20"/>
                <w:szCs w:val="20"/>
              </w:rPr>
            </w:pPr>
            <w:r>
              <w:rPr>
                <w:rFonts w:ascii="Arial" w:hAnsi="Arial" w:cs="Arial"/>
                <w:sz w:val="20"/>
                <w:szCs w:val="20"/>
              </w:rPr>
              <w:t>01512333700</w:t>
            </w:r>
          </w:p>
        </w:tc>
      </w:tr>
      <w:tr w:rsidR="003F452B" w:rsidRPr="007E4780" w14:paraId="4B9ABDA6" w14:textId="77777777" w:rsidTr="001F38F3">
        <w:trPr>
          <w:trHeight w:val="340"/>
        </w:trPr>
        <w:tc>
          <w:tcPr>
            <w:tcW w:w="4499" w:type="dxa"/>
            <w:shd w:val="clear" w:color="auto" w:fill="auto"/>
            <w:vAlign w:val="center"/>
          </w:tcPr>
          <w:p w14:paraId="52F3F603" w14:textId="77777777" w:rsidR="003F452B" w:rsidRPr="007E4780" w:rsidRDefault="003F452B" w:rsidP="001F38F3">
            <w:pPr>
              <w:rPr>
                <w:rFonts w:ascii="Arial" w:hAnsi="Arial" w:cs="Arial"/>
                <w:b/>
              </w:rPr>
            </w:pPr>
            <w:r w:rsidRPr="007E4780">
              <w:rPr>
                <w:rFonts w:ascii="Arial" w:hAnsi="Arial" w:cs="Arial"/>
                <w:b/>
                <w:sz w:val="22"/>
                <w:szCs w:val="22"/>
              </w:rPr>
              <w:t>Out of Hours Social Services</w:t>
            </w:r>
          </w:p>
        </w:tc>
        <w:tc>
          <w:tcPr>
            <w:tcW w:w="2635" w:type="dxa"/>
            <w:vAlign w:val="center"/>
          </w:tcPr>
          <w:p w14:paraId="7431BCE9" w14:textId="77777777" w:rsidR="003F452B" w:rsidRPr="007E4780" w:rsidRDefault="003F452B" w:rsidP="001F38F3">
            <w:pPr>
              <w:rPr>
                <w:rFonts w:ascii="Arial" w:hAnsi="Arial" w:cs="Arial"/>
              </w:rPr>
            </w:pPr>
            <w:r>
              <w:rPr>
                <w:rFonts w:ascii="Arial" w:hAnsi="Arial" w:cs="Arial"/>
              </w:rPr>
              <w:t>Local Authority Care Line</w:t>
            </w:r>
          </w:p>
        </w:tc>
        <w:tc>
          <w:tcPr>
            <w:tcW w:w="1474" w:type="dxa"/>
            <w:vAlign w:val="center"/>
          </w:tcPr>
          <w:p w14:paraId="33291F18" w14:textId="77777777" w:rsidR="003F452B" w:rsidRPr="007E4780" w:rsidRDefault="003F452B" w:rsidP="001F38F3">
            <w:pPr>
              <w:rPr>
                <w:rFonts w:ascii="Arial" w:hAnsi="Arial" w:cs="Arial"/>
                <w:sz w:val="20"/>
                <w:szCs w:val="20"/>
              </w:rPr>
            </w:pPr>
            <w:r>
              <w:rPr>
                <w:rFonts w:ascii="Arial" w:hAnsi="Arial" w:cs="Arial"/>
                <w:sz w:val="20"/>
                <w:szCs w:val="20"/>
              </w:rPr>
              <w:t>01512333700</w:t>
            </w:r>
          </w:p>
        </w:tc>
      </w:tr>
      <w:tr w:rsidR="003F452B" w:rsidRPr="007E4780" w14:paraId="45E9ED4C" w14:textId="77777777" w:rsidTr="001F38F3">
        <w:trPr>
          <w:trHeight w:val="340"/>
        </w:trPr>
        <w:tc>
          <w:tcPr>
            <w:tcW w:w="4499" w:type="dxa"/>
            <w:shd w:val="clear" w:color="auto" w:fill="auto"/>
            <w:vAlign w:val="center"/>
          </w:tcPr>
          <w:p w14:paraId="0A6A72A8" w14:textId="77777777" w:rsidR="003F452B" w:rsidRPr="007E4780" w:rsidRDefault="003F452B" w:rsidP="001F38F3">
            <w:pPr>
              <w:rPr>
                <w:rFonts w:ascii="Arial" w:hAnsi="Arial" w:cs="Arial"/>
                <w:b/>
              </w:rPr>
            </w:pPr>
            <w:r w:rsidRPr="007E4780">
              <w:rPr>
                <w:rFonts w:ascii="Arial" w:hAnsi="Arial" w:cs="Arial"/>
                <w:b/>
                <w:sz w:val="22"/>
                <w:szCs w:val="22"/>
              </w:rPr>
              <w:t>Police</w:t>
            </w:r>
          </w:p>
        </w:tc>
        <w:tc>
          <w:tcPr>
            <w:tcW w:w="2635" w:type="dxa"/>
            <w:vAlign w:val="center"/>
          </w:tcPr>
          <w:p w14:paraId="30BD5958" w14:textId="77777777" w:rsidR="003F452B" w:rsidRPr="007E4780" w:rsidRDefault="003F452B" w:rsidP="001F38F3">
            <w:pPr>
              <w:rPr>
                <w:rFonts w:ascii="Arial" w:hAnsi="Arial" w:cs="Arial"/>
              </w:rPr>
            </w:pPr>
            <w:r>
              <w:rPr>
                <w:rFonts w:ascii="Arial" w:hAnsi="Arial" w:cs="Arial"/>
              </w:rPr>
              <w:t>Admiral Street</w:t>
            </w:r>
          </w:p>
        </w:tc>
        <w:tc>
          <w:tcPr>
            <w:tcW w:w="1474" w:type="dxa"/>
            <w:vAlign w:val="center"/>
          </w:tcPr>
          <w:p w14:paraId="6B19554A" w14:textId="77777777" w:rsidR="003F452B" w:rsidRPr="007E4780" w:rsidRDefault="003F452B" w:rsidP="001F38F3">
            <w:pPr>
              <w:rPr>
                <w:rFonts w:ascii="Arial" w:hAnsi="Arial" w:cs="Arial"/>
                <w:sz w:val="20"/>
                <w:szCs w:val="20"/>
              </w:rPr>
            </w:pPr>
            <w:r>
              <w:rPr>
                <w:rFonts w:ascii="Arial" w:hAnsi="Arial" w:cs="Arial"/>
                <w:sz w:val="20"/>
                <w:szCs w:val="20"/>
              </w:rPr>
              <w:t>7096010</w:t>
            </w:r>
          </w:p>
        </w:tc>
      </w:tr>
      <w:tr w:rsidR="003F452B" w:rsidRPr="007E4780" w14:paraId="130B90BA" w14:textId="77777777" w:rsidTr="001F38F3">
        <w:trPr>
          <w:trHeight w:val="340"/>
        </w:trPr>
        <w:tc>
          <w:tcPr>
            <w:tcW w:w="4499" w:type="dxa"/>
            <w:shd w:val="clear" w:color="auto" w:fill="auto"/>
            <w:vAlign w:val="center"/>
          </w:tcPr>
          <w:p w14:paraId="3A41485D" w14:textId="77777777" w:rsidR="003F452B" w:rsidRPr="007E4780" w:rsidRDefault="003F452B" w:rsidP="001F38F3">
            <w:pPr>
              <w:rPr>
                <w:rFonts w:ascii="Arial" w:hAnsi="Arial" w:cs="Arial"/>
                <w:b/>
                <w:sz w:val="22"/>
                <w:szCs w:val="22"/>
              </w:rPr>
            </w:pPr>
            <w:r w:rsidRPr="007E4780">
              <w:rPr>
                <w:rFonts w:ascii="Arial" w:hAnsi="Arial" w:cs="Arial"/>
                <w:b/>
                <w:sz w:val="22"/>
                <w:szCs w:val="22"/>
              </w:rPr>
              <w:t>NSPCC Whistle-blowing Helpline</w:t>
            </w:r>
          </w:p>
        </w:tc>
        <w:tc>
          <w:tcPr>
            <w:tcW w:w="4109" w:type="dxa"/>
            <w:gridSpan w:val="2"/>
            <w:vAlign w:val="center"/>
          </w:tcPr>
          <w:p w14:paraId="7581E3C2" w14:textId="77777777" w:rsidR="003F452B" w:rsidRDefault="003F452B" w:rsidP="001F38F3">
            <w:pPr>
              <w:jc w:val="center"/>
              <w:rPr>
                <w:rFonts w:ascii="Arial" w:hAnsi="Arial" w:cs="Arial"/>
                <w:sz w:val="20"/>
                <w:szCs w:val="20"/>
              </w:rPr>
            </w:pPr>
            <w:r w:rsidRPr="007E4780">
              <w:rPr>
                <w:rFonts w:ascii="Arial" w:hAnsi="Arial" w:cs="Arial"/>
                <w:sz w:val="22"/>
                <w:szCs w:val="22"/>
              </w:rPr>
              <w:t>0800 028 0285</w:t>
            </w:r>
          </w:p>
        </w:tc>
      </w:tr>
    </w:tbl>
    <w:p w14:paraId="477EE917" w14:textId="77777777" w:rsidR="007C7619" w:rsidRDefault="007C7619" w:rsidP="007C7619">
      <w:pPr>
        <w:rPr>
          <w:rFonts w:ascii="Arial" w:hAnsi="Arial"/>
          <w:b/>
          <w:w w:val="105"/>
        </w:rPr>
      </w:pPr>
    </w:p>
    <w:p w14:paraId="334C6D33" w14:textId="77777777" w:rsidR="003F452B" w:rsidRPr="004D72D1" w:rsidRDefault="003F452B" w:rsidP="007C7619">
      <w:pPr>
        <w:rPr>
          <w:rFonts w:ascii="Arial" w:hAnsi="Arial"/>
          <w:b/>
          <w:w w:val="105"/>
        </w:rPr>
      </w:pPr>
    </w:p>
    <w:p w14:paraId="477EE918" w14:textId="77777777" w:rsidR="004161BC" w:rsidRPr="00E14501" w:rsidRDefault="004161BC" w:rsidP="004161BC">
      <w:pPr>
        <w:jc w:val="both"/>
        <w:rPr>
          <w:rFonts w:ascii="Arial" w:hAnsi="Arial"/>
          <w:w w:val="105"/>
        </w:rPr>
      </w:pPr>
      <w:r w:rsidRPr="00E14501">
        <w:rPr>
          <w:rFonts w:ascii="Arial" w:hAnsi="Arial" w:cs="Arial"/>
        </w:rPr>
        <w:t xml:space="preserve">We believe this policy should be a working document that is fit for purpose, represents the school ethos, enables consistency and quality across the school and is </w:t>
      </w:r>
      <w:r w:rsidRPr="00E14501">
        <w:rPr>
          <w:rFonts w:ascii="Arial" w:hAnsi="Arial"/>
          <w:w w:val="105"/>
        </w:rPr>
        <w:t>related to the following legislation:</w:t>
      </w:r>
    </w:p>
    <w:p w14:paraId="477EE919" w14:textId="77777777" w:rsidR="004161BC" w:rsidRDefault="004161BC" w:rsidP="004161BC">
      <w:pPr>
        <w:rPr>
          <w:rFonts w:ascii="Arial" w:hAnsi="Arial" w:cs="Arial"/>
        </w:rPr>
      </w:pPr>
    </w:p>
    <w:tbl>
      <w:tblPr>
        <w:tblW w:w="0" w:type="auto"/>
        <w:tblInd w:w="108" w:type="dxa"/>
        <w:tblLook w:val="04A0" w:firstRow="1" w:lastRow="0" w:firstColumn="1" w:lastColumn="0" w:noHBand="0" w:noVBand="1"/>
      </w:tblPr>
      <w:tblGrid>
        <w:gridCol w:w="5042"/>
        <w:gridCol w:w="5048"/>
      </w:tblGrid>
      <w:tr w:rsidR="004161BC" w:rsidRPr="00257A70" w14:paraId="477EE923" w14:textId="77777777" w:rsidTr="0049651C">
        <w:tc>
          <w:tcPr>
            <w:tcW w:w="5099" w:type="dxa"/>
          </w:tcPr>
          <w:p w14:paraId="477EE91A" w14:textId="77777777" w:rsidR="004161BC" w:rsidRPr="00257A70" w:rsidRDefault="004161BC" w:rsidP="0049651C">
            <w:pPr>
              <w:numPr>
                <w:ilvl w:val="0"/>
                <w:numId w:val="11"/>
              </w:numPr>
              <w:ind w:left="284" w:hanging="284"/>
              <w:rPr>
                <w:rFonts w:ascii="Arial" w:hAnsi="Arial" w:cs="Arial"/>
              </w:rPr>
            </w:pPr>
            <w:r w:rsidRPr="00257A70">
              <w:rPr>
                <w:rFonts w:ascii="Arial" w:hAnsi="Arial" w:cs="Arial"/>
              </w:rPr>
              <w:t>Education Act 1996</w:t>
            </w:r>
          </w:p>
          <w:p w14:paraId="477EE91B" w14:textId="77777777" w:rsidR="004161BC" w:rsidRPr="00257A70" w:rsidRDefault="004161BC" w:rsidP="0049651C">
            <w:pPr>
              <w:numPr>
                <w:ilvl w:val="0"/>
                <w:numId w:val="11"/>
              </w:numPr>
              <w:ind w:left="284" w:hanging="284"/>
              <w:rPr>
                <w:rFonts w:ascii="Arial" w:hAnsi="Arial" w:cs="Arial"/>
              </w:rPr>
            </w:pPr>
            <w:r w:rsidRPr="00257A70">
              <w:rPr>
                <w:rFonts w:ascii="Arial" w:hAnsi="Arial" w:cs="Arial"/>
              </w:rPr>
              <w:t>Children Act 2004</w:t>
            </w:r>
          </w:p>
          <w:p w14:paraId="477EE91C" w14:textId="77777777" w:rsidR="004161BC" w:rsidRPr="00257A70" w:rsidRDefault="004161BC" w:rsidP="0049651C">
            <w:pPr>
              <w:numPr>
                <w:ilvl w:val="0"/>
                <w:numId w:val="11"/>
              </w:numPr>
              <w:ind w:left="284" w:hanging="284"/>
              <w:rPr>
                <w:rFonts w:ascii="Arial" w:hAnsi="Arial" w:cs="Arial"/>
              </w:rPr>
            </w:pPr>
            <w:r w:rsidRPr="00257A70">
              <w:rPr>
                <w:rFonts w:ascii="Arial" w:hAnsi="Arial" w:cs="Arial"/>
              </w:rPr>
              <w:t>Safeguarding Vulnerable Groups Act 2006</w:t>
            </w:r>
          </w:p>
          <w:p w14:paraId="477EE91D" w14:textId="77777777" w:rsidR="004161BC" w:rsidRPr="00257A70" w:rsidRDefault="004161BC" w:rsidP="0049651C">
            <w:pPr>
              <w:numPr>
                <w:ilvl w:val="0"/>
                <w:numId w:val="11"/>
              </w:numPr>
              <w:ind w:left="284" w:hanging="284"/>
              <w:rPr>
                <w:rFonts w:ascii="Arial" w:hAnsi="Arial" w:cs="Arial"/>
              </w:rPr>
            </w:pPr>
            <w:r w:rsidRPr="00257A70">
              <w:rPr>
                <w:rFonts w:ascii="Arial" w:hAnsi="Arial"/>
                <w:w w:val="105"/>
              </w:rPr>
              <w:t>Equality Act 2010</w:t>
            </w:r>
          </w:p>
          <w:p w14:paraId="477EE91E" w14:textId="77777777" w:rsidR="004161BC" w:rsidRPr="00257A70" w:rsidRDefault="004161BC" w:rsidP="0049651C">
            <w:pPr>
              <w:numPr>
                <w:ilvl w:val="0"/>
                <w:numId w:val="11"/>
              </w:numPr>
              <w:ind w:left="284" w:hanging="284"/>
              <w:rPr>
                <w:rFonts w:ascii="Arial" w:hAnsi="Arial" w:cs="Arial"/>
              </w:rPr>
            </w:pPr>
            <w:r w:rsidRPr="00257A70">
              <w:rPr>
                <w:rFonts w:ascii="Arial" w:hAnsi="Arial"/>
                <w:w w:val="105"/>
              </w:rPr>
              <w:t>Children and Families Act 2014</w:t>
            </w:r>
          </w:p>
        </w:tc>
        <w:tc>
          <w:tcPr>
            <w:tcW w:w="5107" w:type="dxa"/>
          </w:tcPr>
          <w:p w14:paraId="477EE91F" w14:textId="77777777" w:rsidR="004161BC" w:rsidRPr="00257A70" w:rsidRDefault="004161BC" w:rsidP="0049651C">
            <w:pPr>
              <w:numPr>
                <w:ilvl w:val="0"/>
                <w:numId w:val="11"/>
              </w:numPr>
              <w:ind w:left="284" w:hanging="284"/>
              <w:rPr>
                <w:rFonts w:ascii="Arial" w:hAnsi="Arial" w:cs="Arial"/>
              </w:rPr>
            </w:pPr>
            <w:r w:rsidRPr="00257A70">
              <w:rPr>
                <w:rFonts w:ascii="Arial" w:hAnsi="Arial"/>
                <w:w w:val="105"/>
              </w:rPr>
              <w:t>Education Act 2011</w:t>
            </w:r>
          </w:p>
          <w:p w14:paraId="477EE920" w14:textId="77777777" w:rsidR="004161BC" w:rsidRPr="00257A70" w:rsidRDefault="004161BC" w:rsidP="0049651C">
            <w:pPr>
              <w:numPr>
                <w:ilvl w:val="0"/>
                <w:numId w:val="11"/>
              </w:numPr>
              <w:ind w:left="284" w:hanging="284"/>
              <w:rPr>
                <w:rFonts w:ascii="Arial" w:hAnsi="Arial" w:cs="Arial"/>
              </w:rPr>
            </w:pPr>
            <w:r w:rsidRPr="00257A70">
              <w:rPr>
                <w:rFonts w:ascii="Helvetica" w:hAnsi="Helvetica"/>
                <w:shd w:val="clear" w:color="auto" w:fill="F5F5F5"/>
              </w:rPr>
              <w:t>Counter Terrorism and Security Act 2015</w:t>
            </w:r>
          </w:p>
          <w:p w14:paraId="477EE921" w14:textId="77777777" w:rsidR="004161BC" w:rsidRPr="00257A70" w:rsidRDefault="004161BC" w:rsidP="0049651C">
            <w:pPr>
              <w:numPr>
                <w:ilvl w:val="0"/>
                <w:numId w:val="11"/>
              </w:numPr>
              <w:ind w:left="284" w:hanging="284"/>
              <w:jc w:val="both"/>
              <w:rPr>
                <w:rFonts w:ascii="Arial" w:hAnsi="Arial" w:cs="Arial"/>
                <w:w w:val="105"/>
              </w:rPr>
            </w:pPr>
            <w:r w:rsidRPr="00257A70">
              <w:rPr>
                <w:rFonts w:ascii="Arial" w:hAnsi="Arial" w:cs="Arial"/>
              </w:rPr>
              <w:t>Special Educational Needs and Disability (Detained Persons) Regulations 2015</w:t>
            </w:r>
          </w:p>
          <w:p w14:paraId="477EE922" w14:textId="77777777" w:rsidR="004161BC" w:rsidRPr="00257A70" w:rsidRDefault="004161BC" w:rsidP="0049651C">
            <w:pPr>
              <w:rPr>
                <w:rFonts w:ascii="Arial" w:hAnsi="Arial" w:cs="Arial"/>
              </w:rPr>
            </w:pPr>
          </w:p>
        </w:tc>
      </w:tr>
    </w:tbl>
    <w:p w14:paraId="477EE924" w14:textId="77777777" w:rsidR="004161BC" w:rsidRDefault="004161BC" w:rsidP="004161BC">
      <w:pPr>
        <w:rPr>
          <w:rFonts w:ascii="Arial" w:hAnsi="Arial" w:cs="Arial"/>
        </w:rPr>
      </w:pPr>
    </w:p>
    <w:p w14:paraId="477EE925" w14:textId="77777777" w:rsidR="004161BC" w:rsidRPr="00E14501" w:rsidRDefault="004161BC" w:rsidP="00AF1DD0">
      <w:pPr>
        <w:ind w:left="284" w:hanging="284"/>
        <w:jc w:val="both"/>
        <w:rPr>
          <w:rFonts w:ascii="Arial" w:hAnsi="Arial" w:cs="Arial"/>
        </w:rPr>
      </w:pPr>
      <w:r w:rsidRPr="00E14501">
        <w:rPr>
          <w:rFonts w:ascii="Arial" w:hAnsi="Arial" w:cs="Arial"/>
        </w:rPr>
        <w:t>The following documentation is also related to this policy:</w:t>
      </w:r>
    </w:p>
    <w:p w14:paraId="477EE926" w14:textId="77777777" w:rsidR="004161BC" w:rsidRPr="00E14501" w:rsidRDefault="004161BC" w:rsidP="00AF1DD0">
      <w:pPr>
        <w:ind w:left="284" w:hanging="284"/>
        <w:jc w:val="both"/>
        <w:rPr>
          <w:rFonts w:ascii="Arial" w:hAnsi="Arial" w:cs="Arial"/>
        </w:rPr>
      </w:pPr>
    </w:p>
    <w:p w14:paraId="477EE927" w14:textId="77777777" w:rsidR="004161BC" w:rsidRPr="003F452B" w:rsidRDefault="004161BC" w:rsidP="00AF1DD0">
      <w:pPr>
        <w:numPr>
          <w:ilvl w:val="0"/>
          <w:numId w:val="12"/>
        </w:numPr>
        <w:ind w:left="284" w:hanging="284"/>
        <w:jc w:val="both"/>
        <w:rPr>
          <w:rFonts w:ascii="Arial" w:hAnsi="Arial" w:cs="Arial"/>
        </w:rPr>
      </w:pPr>
      <w:r w:rsidRPr="003F452B">
        <w:rPr>
          <w:rFonts w:ascii="Arial" w:hAnsi="Arial" w:cs="Arial"/>
        </w:rPr>
        <w:t xml:space="preserve">The Prevent Duty: safeguarding learners vulnerable to </w:t>
      </w:r>
      <w:proofErr w:type="spellStart"/>
      <w:r w:rsidRPr="003F452B">
        <w:rPr>
          <w:rFonts w:ascii="Arial" w:hAnsi="Arial" w:cs="Arial"/>
        </w:rPr>
        <w:t>radicalisation</w:t>
      </w:r>
      <w:proofErr w:type="spellEnd"/>
      <w:r w:rsidRPr="003F452B">
        <w:rPr>
          <w:rFonts w:ascii="Arial" w:hAnsi="Arial" w:cs="Arial"/>
        </w:rPr>
        <w:t xml:space="preserve"> (DfE)</w:t>
      </w:r>
    </w:p>
    <w:p w14:paraId="477EE928" w14:textId="77777777" w:rsidR="004161BC" w:rsidRPr="00192E8B" w:rsidRDefault="004161BC" w:rsidP="00AF1DD0">
      <w:pPr>
        <w:numPr>
          <w:ilvl w:val="0"/>
          <w:numId w:val="12"/>
        </w:numPr>
        <w:ind w:left="284" w:hanging="284"/>
        <w:jc w:val="both"/>
        <w:rPr>
          <w:rFonts w:ascii="Arial" w:hAnsi="Arial" w:cs="Arial"/>
        </w:rPr>
      </w:pPr>
      <w:r w:rsidRPr="00192E8B">
        <w:rPr>
          <w:rFonts w:ascii="Arial" w:hAnsi="Arial" w:cs="Arial"/>
        </w:rPr>
        <w:t xml:space="preserve">Protecting children from </w:t>
      </w:r>
      <w:proofErr w:type="spellStart"/>
      <w:r w:rsidRPr="00192E8B">
        <w:rPr>
          <w:rFonts w:ascii="Arial" w:hAnsi="Arial" w:cs="Arial"/>
        </w:rPr>
        <w:t>radicalisation</w:t>
      </w:r>
      <w:proofErr w:type="spellEnd"/>
      <w:r w:rsidRPr="00192E8B">
        <w:rPr>
          <w:rFonts w:ascii="Arial" w:hAnsi="Arial" w:cs="Arial"/>
        </w:rPr>
        <w:t>: the prevent duty (DfE)</w:t>
      </w:r>
    </w:p>
    <w:p w14:paraId="477EE929" w14:textId="77777777" w:rsidR="004161BC" w:rsidRPr="00192E8B" w:rsidRDefault="004161BC" w:rsidP="00AF1DD0">
      <w:pPr>
        <w:numPr>
          <w:ilvl w:val="0"/>
          <w:numId w:val="12"/>
        </w:numPr>
        <w:ind w:left="284" w:hanging="284"/>
        <w:jc w:val="both"/>
        <w:rPr>
          <w:rFonts w:ascii="Arial" w:hAnsi="Arial" w:cs="Arial"/>
        </w:rPr>
      </w:pPr>
      <w:r w:rsidRPr="00192E8B">
        <w:rPr>
          <w:rFonts w:ascii="Arial" w:hAnsi="Arial" w:cs="Arial"/>
        </w:rPr>
        <w:t>Promoting fundamental British values through SMSC (DfE)</w:t>
      </w:r>
    </w:p>
    <w:p w14:paraId="477EE92A" w14:textId="77777777" w:rsidR="004161BC" w:rsidRPr="00192E8B" w:rsidRDefault="004161BC" w:rsidP="00AF1DD0">
      <w:pPr>
        <w:numPr>
          <w:ilvl w:val="0"/>
          <w:numId w:val="12"/>
        </w:numPr>
        <w:ind w:left="284" w:hanging="284"/>
        <w:jc w:val="both"/>
        <w:rPr>
          <w:rFonts w:ascii="Arial" w:hAnsi="Arial" w:cs="Arial"/>
        </w:rPr>
      </w:pPr>
      <w:r w:rsidRPr="00192E8B">
        <w:rPr>
          <w:rFonts w:ascii="Arial" w:hAnsi="Arial" w:cs="Arial"/>
        </w:rPr>
        <w:t>Taylor et al: Addressing extremism through the classroom (Centre for Teachers and Teaching Research, UCL Institute of Education)</w:t>
      </w:r>
    </w:p>
    <w:p w14:paraId="477EE92B" w14:textId="77777777" w:rsidR="004161BC" w:rsidRPr="00E14501" w:rsidRDefault="004161BC" w:rsidP="00AF1DD0">
      <w:pPr>
        <w:numPr>
          <w:ilvl w:val="0"/>
          <w:numId w:val="12"/>
        </w:numPr>
        <w:ind w:left="284" w:hanging="284"/>
        <w:jc w:val="both"/>
        <w:rPr>
          <w:rFonts w:ascii="Arial" w:hAnsi="Arial" w:cs="Arial"/>
        </w:rPr>
      </w:pPr>
      <w:r w:rsidRPr="00192E8B">
        <w:rPr>
          <w:rFonts w:ascii="Arial" w:hAnsi="Arial" w:cs="Arial"/>
        </w:rPr>
        <w:t xml:space="preserve">Prevent – how </w:t>
      </w:r>
      <w:proofErr w:type="gramStart"/>
      <w:r w:rsidRPr="00192E8B">
        <w:rPr>
          <w:rFonts w:ascii="Arial" w:hAnsi="Arial" w:cs="Arial"/>
        </w:rPr>
        <w:t>well maintained</w:t>
      </w:r>
      <w:proofErr w:type="gramEnd"/>
      <w:r w:rsidRPr="00192E8B">
        <w:rPr>
          <w:rFonts w:ascii="Arial" w:hAnsi="Arial" w:cs="Arial"/>
        </w:rPr>
        <w:t xml:space="preserve"> schools implement their</w:t>
      </w:r>
      <w:r w:rsidRPr="00E14501">
        <w:rPr>
          <w:rFonts w:ascii="Arial" w:hAnsi="Arial" w:cs="Arial"/>
        </w:rPr>
        <w:t xml:space="preserve"> duties under the Counter-Terrorism and Security Act 2015 (</w:t>
      </w:r>
      <w:proofErr w:type="spellStart"/>
      <w:r w:rsidRPr="00E14501">
        <w:rPr>
          <w:rFonts w:ascii="Arial" w:hAnsi="Arial" w:cs="Arial"/>
        </w:rPr>
        <w:t>Estyn</w:t>
      </w:r>
      <w:proofErr w:type="spellEnd"/>
      <w:r w:rsidRPr="00E14501">
        <w:rPr>
          <w:rFonts w:ascii="Arial" w:hAnsi="Arial" w:cs="Arial"/>
        </w:rPr>
        <w:t xml:space="preserve"> 2020)</w:t>
      </w:r>
    </w:p>
    <w:p w14:paraId="477EE92C"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t>Dealing with Allegations of Abuse against Teachers and other Staff: Guidance for Local Authorities, Headteachers, School Staff, Governing Bodies and Proprietors of Independent Schools (DfE)</w:t>
      </w:r>
    </w:p>
    <w:p w14:paraId="477EE92D" w14:textId="77777777" w:rsidR="004161BC" w:rsidRPr="00E14501" w:rsidRDefault="004161BC" w:rsidP="00AF1DD0">
      <w:pPr>
        <w:numPr>
          <w:ilvl w:val="0"/>
          <w:numId w:val="12"/>
        </w:numPr>
        <w:ind w:left="284" w:hanging="284"/>
        <w:jc w:val="both"/>
        <w:rPr>
          <w:rFonts w:ascii="Arial" w:hAnsi="Arial" w:cs="Arial"/>
          <w:w w:val="105"/>
        </w:rPr>
      </w:pPr>
      <w:r w:rsidRPr="00E14501">
        <w:rPr>
          <w:rFonts w:ascii="Arial" w:hAnsi="Arial" w:cs="Arial"/>
        </w:rPr>
        <w:t>Equality Act 2010: Advice for Schools (DfE)</w:t>
      </w:r>
    </w:p>
    <w:p w14:paraId="477EE92E"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t>Keeping Children Safe in Education: Statutory Guidance for Schools and Colleges (DfE)</w:t>
      </w:r>
    </w:p>
    <w:p w14:paraId="477EE92F"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lastRenderedPageBreak/>
        <w:t>Prevent Strategy (HM Gov)</w:t>
      </w:r>
    </w:p>
    <w:p w14:paraId="477EE930"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t>Teaching approaches that help build resilience to extremism among people (DfE)</w:t>
      </w:r>
    </w:p>
    <w:p w14:paraId="477EE931"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t>Working Together to Safeguard Children: A Guide to Inter-agency Working to Safeguard and Promote the Welfare of Children</w:t>
      </w:r>
    </w:p>
    <w:p w14:paraId="477EE932" w14:textId="77777777" w:rsidR="004161BC" w:rsidRPr="00E14501" w:rsidRDefault="004161BC" w:rsidP="00AF1DD0">
      <w:pPr>
        <w:numPr>
          <w:ilvl w:val="0"/>
          <w:numId w:val="12"/>
        </w:numPr>
        <w:ind w:left="284" w:hanging="284"/>
        <w:jc w:val="both"/>
        <w:rPr>
          <w:rFonts w:ascii="Arial" w:hAnsi="Arial" w:cs="Arial"/>
        </w:rPr>
      </w:pPr>
      <w:r w:rsidRPr="00E14501">
        <w:rPr>
          <w:rFonts w:ascii="Arial" w:hAnsi="Arial" w:cs="Arial"/>
        </w:rPr>
        <w:t>Channel Duty Guidance - Protecting vulnerable people being drawn into terrorism (HM Government)</w:t>
      </w:r>
    </w:p>
    <w:p w14:paraId="477EE933" w14:textId="77777777" w:rsidR="004161BC" w:rsidRPr="00E14501" w:rsidRDefault="004161BC" w:rsidP="00AF1DD0">
      <w:pPr>
        <w:numPr>
          <w:ilvl w:val="0"/>
          <w:numId w:val="12"/>
        </w:numPr>
        <w:autoSpaceDE w:val="0"/>
        <w:autoSpaceDN w:val="0"/>
        <w:adjustRightInd w:val="0"/>
        <w:ind w:left="284" w:hanging="284"/>
        <w:jc w:val="both"/>
        <w:rPr>
          <w:rFonts w:ascii="Arial" w:hAnsi="Arial" w:cs="Arial"/>
          <w:b/>
          <w:w w:val="105"/>
        </w:rPr>
      </w:pPr>
      <w:r w:rsidRPr="00E14501">
        <w:rPr>
          <w:rFonts w:ascii="Arial" w:hAnsi="Arial" w:cs="Arial"/>
        </w:rPr>
        <w:t>Race Disparity Audit - Summary Findings from the Ethnicity Facts and Figures Website (Cabinet Office)</w:t>
      </w:r>
    </w:p>
    <w:p w14:paraId="477EE934" w14:textId="77777777" w:rsidR="004161BC" w:rsidRPr="00E14501" w:rsidRDefault="004161BC" w:rsidP="004161BC">
      <w:pPr>
        <w:jc w:val="both"/>
        <w:rPr>
          <w:rFonts w:ascii="Arial" w:hAnsi="Arial"/>
          <w:w w:val="105"/>
        </w:rPr>
      </w:pPr>
    </w:p>
    <w:p w14:paraId="477EE935" w14:textId="77777777" w:rsidR="004161BC" w:rsidRPr="00E14501" w:rsidRDefault="004161BC" w:rsidP="00C62A0C">
      <w:pPr>
        <w:jc w:val="both"/>
        <w:rPr>
          <w:rFonts w:ascii="Arial" w:hAnsi="Arial"/>
          <w:w w:val="105"/>
        </w:rPr>
      </w:pPr>
      <w:r w:rsidRPr="00E14501">
        <w:rPr>
          <w:rFonts w:ascii="Arial" w:hAnsi="Arial"/>
          <w:w w:val="105"/>
        </w:rPr>
        <w:t xml:space="preserve">We believe this policy should be viewed in </w:t>
      </w:r>
      <w:r w:rsidRPr="00E14501">
        <w:rPr>
          <w:rFonts w:ascii="Arial" w:hAnsi="Arial"/>
          <w:b/>
          <w:w w:val="105"/>
        </w:rPr>
        <w:t>conjunction</w:t>
      </w:r>
      <w:r w:rsidRPr="00E14501">
        <w:rPr>
          <w:rFonts w:ascii="Arial" w:hAnsi="Arial"/>
          <w:w w:val="105"/>
        </w:rPr>
        <w:t xml:space="preserve"> with the following policies: </w:t>
      </w:r>
    </w:p>
    <w:p w14:paraId="477EE936" w14:textId="77777777" w:rsidR="004161BC" w:rsidRPr="00E14501" w:rsidRDefault="004161BC" w:rsidP="00C62A0C">
      <w:pPr>
        <w:jc w:val="both"/>
        <w:rPr>
          <w:rFonts w:ascii="Arial" w:hAnsi="Arial"/>
          <w:b/>
          <w:w w:val="105"/>
        </w:rPr>
      </w:pPr>
    </w:p>
    <w:p w14:paraId="477EE937" w14:textId="77777777" w:rsidR="004161BC" w:rsidRPr="00E14501" w:rsidRDefault="004161BC" w:rsidP="00C62A0C">
      <w:pPr>
        <w:pStyle w:val="ListParagraph"/>
        <w:numPr>
          <w:ilvl w:val="0"/>
          <w:numId w:val="27"/>
        </w:numPr>
        <w:jc w:val="both"/>
        <w:rPr>
          <w:rFonts w:ascii="Arial" w:hAnsi="Arial"/>
          <w:w w:val="105"/>
        </w:rPr>
      </w:pPr>
      <w:r w:rsidRPr="00E14501">
        <w:rPr>
          <w:rFonts w:ascii="Arial" w:hAnsi="Arial"/>
          <w:w w:val="105"/>
        </w:rPr>
        <w:t>Safeguarding Part 1 of 4</w:t>
      </w:r>
    </w:p>
    <w:p w14:paraId="477EE938" w14:textId="2CF26431" w:rsidR="004161BC" w:rsidRPr="00E14501" w:rsidRDefault="004161BC" w:rsidP="00C62A0C">
      <w:pPr>
        <w:pStyle w:val="ListParagraph"/>
        <w:numPr>
          <w:ilvl w:val="0"/>
          <w:numId w:val="27"/>
        </w:numPr>
        <w:jc w:val="both"/>
        <w:rPr>
          <w:rFonts w:ascii="Arial" w:hAnsi="Arial"/>
          <w:w w:val="105"/>
        </w:rPr>
      </w:pPr>
      <w:r w:rsidRPr="00E14501">
        <w:rPr>
          <w:rFonts w:ascii="Arial" w:hAnsi="Arial"/>
          <w:w w:val="105"/>
        </w:rPr>
        <w:t>Safeguarding Part 2 of 4: Roles and Responsibilities</w:t>
      </w:r>
    </w:p>
    <w:p w14:paraId="477EE939" w14:textId="77777777" w:rsidR="004161BC" w:rsidRPr="00E14501" w:rsidRDefault="004161BC" w:rsidP="00C62A0C">
      <w:pPr>
        <w:pStyle w:val="ListParagraph"/>
        <w:numPr>
          <w:ilvl w:val="0"/>
          <w:numId w:val="27"/>
        </w:numPr>
        <w:jc w:val="both"/>
        <w:rPr>
          <w:rFonts w:ascii="Arial" w:hAnsi="Arial"/>
          <w:w w:val="105"/>
        </w:rPr>
      </w:pPr>
      <w:r w:rsidRPr="00E14501">
        <w:rPr>
          <w:rFonts w:ascii="Arial" w:hAnsi="Arial"/>
          <w:w w:val="105"/>
        </w:rPr>
        <w:t>Safeguarding Part 3 of 4: Recognising the Signs of Abuse</w:t>
      </w:r>
    </w:p>
    <w:p w14:paraId="477EE93A" w14:textId="77777777" w:rsidR="004161BC" w:rsidRPr="00E14501" w:rsidRDefault="004161BC" w:rsidP="00C62A0C">
      <w:pPr>
        <w:pStyle w:val="ListParagraph"/>
        <w:numPr>
          <w:ilvl w:val="0"/>
          <w:numId w:val="27"/>
        </w:numPr>
        <w:jc w:val="both"/>
        <w:rPr>
          <w:rFonts w:ascii="Arial" w:hAnsi="Arial"/>
          <w:w w:val="105"/>
        </w:rPr>
      </w:pPr>
      <w:r w:rsidRPr="00E14501">
        <w:rPr>
          <w:rFonts w:ascii="Arial" w:hAnsi="Arial"/>
          <w:w w:val="105"/>
        </w:rPr>
        <w:t>Safeguarding Part 4 of 4: Safeguarding Procedures</w:t>
      </w:r>
    </w:p>
    <w:p w14:paraId="477EE93B" w14:textId="77777777" w:rsidR="004161BC" w:rsidRPr="00E14501" w:rsidRDefault="004161BC" w:rsidP="00C62A0C">
      <w:pPr>
        <w:ind w:left="284" w:firstLine="142"/>
        <w:jc w:val="both"/>
        <w:rPr>
          <w:rFonts w:ascii="Arial" w:hAnsi="Arial"/>
          <w:b/>
          <w:w w:val="105"/>
        </w:rPr>
      </w:pPr>
    </w:p>
    <w:p w14:paraId="477EE93C" w14:textId="77777777" w:rsidR="004161BC" w:rsidRPr="00E14501" w:rsidRDefault="004161BC" w:rsidP="00C62A0C">
      <w:pPr>
        <w:jc w:val="both"/>
        <w:rPr>
          <w:rFonts w:ascii="Arial" w:hAnsi="Arial" w:cs="Arial"/>
        </w:rPr>
      </w:pPr>
      <w:r w:rsidRPr="00E14501">
        <w:rPr>
          <w:rFonts w:ascii="Arial" w:hAnsi="Arial"/>
          <w:w w:val="105"/>
        </w:rPr>
        <w:t>We are aware that ‘Governing bodies and proprietors should ensure there are appropriate policies and procedures in place in order for appropriate action to be taken in a timely manner to safeguard and promote children’s welfare.’ (</w:t>
      </w:r>
      <w:r w:rsidRPr="00E14501">
        <w:rPr>
          <w:rFonts w:ascii="Arial" w:hAnsi="Arial" w:cs="Arial"/>
        </w:rPr>
        <w:t>Keeping Children Safe in Education: Statutory Guidance for Schools and Colleges (DfE 2019))</w:t>
      </w:r>
    </w:p>
    <w:p w14:paraId="477EE93D" w14:textId="77777777" w:rsidR="004161BC" w:rsidRPr="00E14501" w:rsidRDefault="004161BC" w:rsidP="004161BC">
      <w:pPr>
        <w:jc w:val="both"/>
        <w:rPr>
          <w:rFonts w:ascii="Arial" w:hAnsi="Arial"/>
          <w:w w:val="105"/>
        </w:rPr>
      </w:pPr>
    </w:p>
    <w:p w14:paraId="477EE93E" w14:textId="77777777" w:rsidR="004161BC" w:rsidRPr="00E14501" w:rsidRDefault="004161BC" w:rsidP="004161BC">
      <w:pPr>
        <w:jc w:val="both"/>
        <w:rPr>
          <w:rFonts w:ascii="Arial" w:hAnsi="Arial"/>
          <w:w w:val="105"/>
        </w:rPr>
      </w:pPr>
      <w:r w:rsidRPr="00E14501">
        <w:rPr>
          <w:rFonts w:ascii="Arial" w:hAnsi="Arial"/>
          <w:w w:val="105"/>
        </w:rPr>
        <w:t>We are committed to safeguarding and promoting the welfare of all children and we take account of the information contained in the DfE documents 'Working Together to Safeguard Children' and 'Keep Children Safe in Education: Statutory Guidance for Schools and Colleges (DfE 2015)' as the safety and protection of children is of paramount importance to everyone in this school.</w:t>
      </w:r>
    </w:p>
    <w:p w14:paraId="477EE93F" w14:textId="77777777" w:rsidR="004161BC" w:rsidRPr="00E14501" w:rsidRDefault="004161BC" w:rsidP="004161BC">
      <w:pPr>
        <w:jc w:val="both"/>
        <w:rPr>
          <w:rFonts w:ascii="Arial" w:hAnsi="Arial" w:cs="Arial"/>
        </w:rPr>
      </w:pPr>
    </w:p>
    <w:p w14:paraId="477EE940" w14:textId="77777777" w:rsidR="004161BC" w:rsidRPr="00E14501" w:rsidRDefault="004161BC" w:rsidP="004161BC">
      <w:pPr>
        <w:jc w:val="both"/>
        <w:rPr>
          <w:rFonts w:ascii="Arial" w:hAnsi="Arial"/>
          <w:w w:val="105"/>
        </w:rPr>
      </w:pPr>
      <w:r w:rsidRPr="00E14501">
        <w:rPr>
          <w:rFonts w:ascii="Arial" w:hAnsi="Arial"/>
          <w:w w:val="105"/>
        </w:rPr>
        <w:t>We believe that all children have the right to be safe in our society. Therefore, we recognise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w:t>
      </w:r>
    </w:p>
    <w:p w14:paraId="477EE941" w14:textId="77777777" w:rsidR="004161BC" w:rsidRPr="00E14501" w:rsidRDefault="004161BC" w:rsidP="004161BC">
      <w:pPr>
        <w:jc w:val="both"/>
        <w:rPr>
          <w:rFonts w:ascii="Arial" w:hAnsi="Arial" w:cs="Arial"/>
        </w:rPr>
      </w:pPr>
    </w:p>
    <w:p w14:paraId="477EE942" w14:textId="77777777" w:rsidR="004161BC" w:rsidRPr="00E14501" w:rsidRDefault="004161BC" w:rsidP="004161BC">
      <w:pPr>
        <w:jc w:val="both"/>
        <w:rPr>
          <w:rFonts w:ascii="Arial" w:hAnsi="Arial" w:cs="Arial"/>
        </w:rPr>
      </w:pPr>
      <w:r w:rsidRPr="00E14501">
        <w:rPr>
          <w:rFonts w:ascii="Arial" w:hAnsi="Arial" w:cs="Arial"/>
        </w:rPr>
        <w:t>We are aware that under the '</w:t>
      </w:r>
      <w:proofErr w:type="gramStart"/>
      <w:r w:rsidRPr="00E14501">
        <w:rPr>
          <w:rFonts w:ascii="Arial" w:hAnsi="Arial" w:cs="Arial"/>
        </w:rPr>
        <w:t>Counter-Terrorism</w:t>
      </w:r>
      <w:proofErr w:type="gramEnd"/>
      <w:r w:rsidRPr="00E14501">
        <w:rPr>
          <w:rFonts w:ascii="Arial" w:hAnsi="Arial" w:cs="Arial"/>
        </w:rPr>
        <w:t xml:space="preserve"> and Security Act 2015' we have the duty to have 'due regard to the need to prevent people from being drawn into terrorism'. This duty is known as the Prevent duty and we believe it is essential that school personnel </w:t>
      </w:r>
      <w:proofErr w:type="gramStart"/>
      <w:r w:rsidRPr="00E14501">
        <w:rPr>
          <w:rFonts w:ascii="Arial" w:hAnsi="Arial" w:cs="Arial"/>
        </w:rPr>
        <w:t>are able to</w:t>
      </w:r>
      <w:proofErr w:type="gramEnd"/>
      <w:r w:rsidRPr="00E14501">
        <w:rPr>
          <w:rFonts w:ascii="Arial" w:hAnsi="Arial" w:cs="Arial"/>
        </w:rPr>
        <w:t xml:space="preserve"> identify those who may be vulnerable to </w:t>
      </w:r>
      <w:proofErr w:type="spellStart"/>
      <w:r w:rsidRPr="00E14501">
        <w:rPr>
          <w:rFonts w:ascii="Arial" w:hAnsi="Arial" w:cs="Arial"/>
        </w:rPr>
        <w:t>radicalisation</w:t>
      </w:r>
      <w:proofErr w:type="spellEnd"/>
      <w:r w:rsidRPr="00E14501">
        <w:rPr>
          <w:rFonts w:ascii="Arial" w:hAnsi="Arial" w:cs="Arial"/>
        </w:rPr>
        <w:t xml:space="preserve"> or being influenced by extremist views, and then to know what to do when they are identified.</w:t>
      </w:r>
    </w:p>
    <w:p w14:paraId="477EE943" w14:textId="77777777" w:rsidR="004161BC" w:rsidRPr="00E14501" w:rsidRDefault="004161BC" w:rsidP="004161BC">
      <w:pPr>
        <w:jc w:val="both"/>
        <w:rPr>
          <w:rFonts w:ascii="Arial" w:hAnsi="Arial" w:cs="Arial"/>
        </w:rPr>
      </w:pPr>
    </w:p>
    <w:p w14:paraId="477EE944" w14:textId="77777777" w:rsidR="004161BC" w:rsidRPr="004161BC" w:rsidRDefault="004161BC" w:rsidP="00C62A0C">
      <w:pPr>
        <w:shd w:val="clear" w:color="auto" w:fill="FFFFFF"/>
        <w:jc w:val="both"/>
        <w:rPr>
          <w:rFonts w:ascii="Arial" w:hAnsi="Arial" w:cs="Arial"/>
        </w:rPr>
      </w:pPr>
      <w:r w:rsidRPr="004161BC">
        <w:rPr>
          <w:rFonts w:ascii="Arial" w:hAnsi="Arial" w:cs="Arial"/>
        </w:rPr>
        <w:t>We understand that:</w:t>
      </w:r>
    </w:p>
    <w:p w14:paraId="477EE945" w14:textId="77777777" w:rsidR="004161BC" w:rsidRPr="004161BC" w:rsidRDefault="004161BC" w:rsidP="00C62A0C">
      <w:pPr>
        <w:shd w:val="clear" w:color="auto" w:fill="FFFFFF"/>
        <w:jc w:val="both"/>
        <w:rPr>
          <w:rFonts w:ascii="Arial" w:hAnsi="Arial" w:cs="Arial"/>
        </w:rPr>
      </w:pPr>
    </w:p>
    <w:p w14:paraId="477EE946" w14:textId="77777777" w:rsidR="004161BC" w:rsidRPr="004161BC" w:rsidRDefault="004161BC" w:rsidP="00C62A0C">
      <w:pPr>
        <w:pStyle w:val="ListParagraph"/>
        <w:numPr>
          <w:ilvl w:val="0"/>
          <w:numId w:val="52"/>
        </w:numPr>
        <w:shd w:val="clear" w:color="auto" w:fill="FFFFFF"/>
        <w:jc w:val="both"/>
        <w:rPr>
          <w:rFonts w:ascii="Arial" w:hAnsi="Arial" w:cs="Arial"/>
        </w:rPr>
      </w:pPr>
      <w:r w:rsidRPr="004161BC">
        <w:rPr>
          <w:rFonts w:ascii="Arial" w:hAnsi="Arial" w:cs="Arial"/>
          <w:b/>
        </w:rPr>
        <w:t>Extremism</w:t>
      </w:r>
      <w:r w:rsidRPr="004161BC">
        <w:rPr>
          <w:rFonts w:ascii="Arial" w:hAnsi="Arial" w:cs="Arial"/>
        </w:rPr>
        <w:t xml:space="preserve"> is the vocal or active opposition to our fundamental values, including democracy, the rule of law, individual liberty and the mutual respect and tolerance of different faiths and beliefs which also includes calling for the deaths of members of the armed forces.</w:t>
      </w:r>
    </w:p>
    <w:p w14:paraId="477EE947" w14:textId="77777777" w:rsidR="004161BC" w:rsidRPr="004161BC" w:rsidRDefault="004161BC" w:rsidP="00C62A0C">
      <w:pPr>
        <w:pStyle w:val="ListParagraph"/>
        <w:shd w:val="clear" w:color="auto" w:fill="FFFFFF"/>
        <w:ind w:left="360"/>
        <w:jc w:val="both"/>
        <w:rPr>
          <w:rFonts w:ascii="Arial" w:hAnsi="Arial" w:cs="Arial"/>
        </w:rPr>
      </w:pPr>
    </w:p>
    <w:p w14:paraId="477EE948" w14:textId="77777777" w:rsidR="004161BC" w:rsidRPr="004161BC" w:rsidRDefault="004161BC" w:rsidP="00C62A0C">
      <w:pPr>
        <w:pStyle w:val="ListParagraph"/>
        <w:numPr>
          <w:ilvl w:val="0"/>
          <w:numId w:val="52"/>
        </w:numPr>
        <w:shd w:val="clear" w:color="auto" w:fill="FFFFFF"/>
        <w:jc w:val="both"/>
        <w:rPr>
          <w:rFonts w:ascii="Arial" w:hAnsi="Arial" w:cs="Arial"/>
        </w:rPr>
      </w:pPr>
      <w:proofErr w:type="spellStart"/>
      <w:r w:rsidRPr="004161BC">
        <w:rPr>
          <w:rFonts w:ascii="Arial" w:hAnsi="Arial" w:cs="Arial"/>
          <w:b/>
        </w:rPr>
        <w:t>Radicalisation</w:t>
      </w:r>
      <w:proofErr w:type="spellEnd"/>
      <w:r w:rsidRPr="004161BC">
        <w:rPr>
          <w:rFonts w:ascii="Arial" w:hAnsi="Arial" w:cs="Arial"/>
          <w:b/>
        </w:rPr>
        <w:t xml:space="preserve"> </w:t>
      </w:r>
      <w:r w:rsidRPr="004161BC">
        <w:rPr>
          <w:rFonts w:ascii="Arial" w:hAnsi="Arial" w:cs="Arial"/>
        </w:rPr>
        <w:t>refers to the process by which a person comes to support terrorism and extremist ideologies associated with terrorist groups.</w:t>
      </w:r>
    </w:p>
    <w:p w14:paraId="477EE949" w14:textId="77777777" w:rsidR="004161BC" w:rsidRPr="004161BC" w:rsidRDefault="004161BC" w:rsidP="00C62A0C">
      <w:pPr>
        <w:pStyle w:val="ListParagraph"/>
        <w:shd w:val="clear" w:color="auto" w:fill="FFFFFF"/>
        <w:ind w:left="360"/>
        <w:jc w:val="both"/>
        <w:rPr>
          <w:rFonts w:ascii="Arial" w:hAnsi="Arial" w:cs="Arial"/>
        </w:rPr>
      </w:pPr>
    </w:p>
    <w:p w14:paraId="477EE94A" w14:textId="69FA8078" w:rsidR="004161BC" w:rsidRDefault="004161BC" w:rsidP="00C62A0C">
      <w:pPr>
        <w:pStyle w:val="ListParagraph"/>
        <w:numPr>
          <w:ilvl w:val="0"/>
          <w:numId w:val="52"/>
        </w:numPr>
        <w:shd w:val="clear" w:color="auto" w:fill="FFFFFF"/>
        <w:jc w:val="both"/>
        <w:rPr>
          <w:rFonts w:ascii="Arial" w:hAnsi="Arial" w:cs="Arial"/>
        </w:rPr>
      </w:pPr>
      <w:r w:rsidRPr="004161BC">
        <w:rPr>
          <w:rFonts w:ascii="Arial" w:hAnsi="Arial" w:cs="Arial"/>
          <w:b/>
        </w:rPr>
        <w:lastRenderedPageBreak/>
        <w:t xml:space="preserve">Terrorism </w:t>
      </w:r>
      <w:r w:rsidRPr="004161BC">
        <w:rPr>
          <w:rFonts w:ascii="Arial" w:hAnsi="Arial" w:cs="Arial"/>
        </w:rPr>
        <w:t>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4A1F5F2C" w14:textId="77777777" w:rsidR="00C62A0C" w:rsidRPr="00C62A0C" w:rsidRDefault="00C62A0C" w:rsidP="00C62A0C">
      <w:pPr>
        <w:shd w:val="clear" w:color="auto" w:fill="FFFFFF"/>
        <w:rPr>
          <w:rFonts w:ascii="Arial" w:hAnsi="Arial" w:cs="Arial"/>
        </w:rPr>
      </w:pPr>
    </w:p>
    <w:p w14:paraId="477EE94B" w14:textId="77777777" w:rsidR="004161BC" w:rsidRPr="004161BC" w:rsidRDefault="004161BC" w:rsidP="00584885">
      <w:pPr>
        <w:pStyle w:val="ListParagraph"/>
        <w:shd w:val="clear" w:color="auto" w:fill="FFFFFF"/>
        <w:ind w:left="0"/>
        <w:jc w:val="both"/>
        <w:rPr>
          <w:rFonts w:ascii="Arial" w:hAnsi="Arial" w:cs="Arial"/>
        </w:rPr>
      </w:pPr>
      <w:r w:rsidRPr="004161BC">
        <w:rPr>
          <w:rFonts w:ascii="Arial" w:hAnsi="Arial" w:cs="Arial"/>
        </w:rPr>
        <w:t>(Keeping Children Safe in Education: Statutory Guidance for Schools and Colleges (DfE))</w:t>
      </w:r>
    </w:p>
    <w:p w14:paraId="477EE94C" w14:textId="77777777" w:rsidR="004161BC" w:rsidRPr="004161BC" w:rsidRDefault="004161BC" w:rsidP="00584885">
      <w:pPr>
        <w:shd w:val="clear" w:color="auto" w:fill="FFFFFF"/>
        <w:jc w:val="both"/>
        <w:rPr>
          <w:rFonts w:ascii="Arial" w:hAnsi="Arial" w:cs="Arial"/>
        </w:rPr>
      </w:pPr>
    </w:p>
    <w:p w14:paraId="477EE94D" w14:textId="77777777" w:rsidR="004161BC" w:rsidRPr="004161BC" w:rsidRDefault="004161BC" w:rsidP="00584885">
      <w:pPr>
        <w:shd w:val="clear" w:color="auto" w:fill="FFFFFF"/>
        <w:jc w:val="both"/>
        <w:rPr>
          <w:rFonts w:ascii="Arial" w:hAnsi="Arial" w:cs="Arial"/>
        </w:rPr>
      </w:pPr>
      <w:r w:rsidRPr="004161BC">
        <w:rPr>
          <w:rFonts w:ascii="Arial" w:hAnsi="Arial" w:cs="Arial"/>
        </w:rPr>
        <w:t xml:space="preserve">We understand that there is no single way of identifying whether a child is likely to be susceptible to extremist ideology. However, there are some </w:t>
      </w:r>
      <w:proofErr w:type="spellStart"/>
      <w:r w:rsidRPr="004161BC">
        <w:rPr>
          <w:rFonts w:ascii="Arial" w:hAnsi="Arial" w:cs="Arial"/>
        </w:rPr>
        <w:t>behavioural</w:t>
      </w:r>
      <w:proofErr w:type="spellEnd"/>
      <w:r w:rsidRPr="004161BC">
        <w:rPr>
          <w:rFonts w:ascii="Arial" w:hAnsi="Arial" w:cs="Arial"/>
        </w:rPr>
        <w:t xml:space="preserve"> traits that could indicate a child has been exposed to radicalizing influences such as:</w:t>
      </w:r>
    </w:p>
    <w:p w14:paraId="477EE94E" w14:textId="77777777" w:rsidR="004161BC" w:rsidRPr="004161BC" w:rsidRDefault="004161BC" w:rsidP="004161BC">
      <w:pPr>
        <w:shd w:val="clear" w:color="auto" w:fill="FFFFFF"/>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5047"/>
      </w:tblGrid>
      <w:tr w:rsidR="004161BC" w:rsidRPr="004161BC" w14:paraId="477EE951" w14:textId="77777777" w:rsidTr="0049651C">
        <w:trPr>
          <w:trHeight w:val="340"/>
        </w:trPr>
        <w:tc>
          <w:tcPr>
            <w:tcW w:w="5099" w:type="dxa"/>
            <w:shd w:val="clear" w:color="auto" w:fill="CCFFCC"/>
            <w:vAlign w:val="center"/>
          </w:tcPr>
          <w:p w14:paraId="477EE94F" w14:textId="77777777" w:rsidR="004161BC" w:rsidRPr="004161BC" w:rsidRDefault="004161BC" w:rsidP="0049651C">
            <w:pPr>
              <w:jc w:val="center"/>
              <w:rPr>
                <w:rFonts w:ascii="Arial" w:hAnsi="Arial" w:cs="Arial"/>
                <w:b/>
              </w:rPr>
            </w:pPr>
            <w:r w:rsidRPr="004161BC">
              <w:rPr>
                <w:rFonts w:ascii="Arial" w:hAnsi="Arial" w:cs="Arial"/>
                <w:b/>
              </w:rPr>
              <w:t>Outward appearance</w:t>
            </w:r>
          </w:p>
        </w:tc>
        <w:tc>
          <w:tcPr>
            <w:tcW w:w="5107" w:type="dxa"/>
            <w:shd w:val="clear" w:color="auto" w:fill="CCFFCC"/>
            <w:vAlign w:val="center"/>
          </w:tcPr>
          <w:p w14:paraId="477EE950" w14:textId="77777777" w:rsidR="004161BC" w:rsidRPr="004161BC" w:rsidRDefault="004161BC" w:rsidP="0049651C">
            <w:pPr>
              <w:jc w:val="center"/>
              <w:rPr>
                <w:rFonts w:ascii="Arial" w:hAnsi="Arial" w:cs="Arial"/>
                <w:b/>
              </w:rPr>
            </w:pPr>
            <w:r w:rsidRPr="004161BC">
              <w:rPr>
                <w:rFonts w:ascii="Arial" w:hAnsi="Arial" w:cs="Arial"/>
                <w:b/>
              </w:rPr>
              <w:t xml:space="preserve">Online </w:t>
            </w:r>
            <w:proofErr w:type="spellStart"/>
            <w:r w:rsidRPr="004161BC">
              <w:rPr>
                <w:rFonts w:ascii="Arial" w:hAnsi="Arial" w:cs="Arial"/>
                <w:b/>
              </w:rPr>
              <w:t>behaviour</w:t>
            </w:r>
            <w:proofErr w:type="spellEnd"/>
          </w:p>
        </w:tc>
      </w:tr>
      <w:tr w:rsidR="004161BC" w:rsidRPr="004161BC" w14:paraId="477EE954" w14:textId="77777777" w:rsidTr="0049651C">
        <w:trPr>
          <w:trHeight w:val="340"/>
        </w:trPr>
        <w:tc>
          <w:tcPr>
            <w:tcW w:w="5099" w:type="dxa"/>
            <w:vAlign w:val="center"/>
          </w:tcPr>
          <w:p w14:paraId="477EE952" w14:textId="76DB7BF2"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Becoming increasingly argumentative</w:t>
            </w:r>
            <w:r w:rsidR="00584885">
              <w:rPr>
                <w:rFonts w:ascii="Arial" w:hAnsi="Arial" w:cs="Arial"/>
              </w:rPr>
              <w:t>.</w:t>
            </w:r>
          </w:p>
        </w:tc>
        <w:tc>
          <w:tcPr>
            <w:tcW w:w="5107" w:type="dxa"/>
            <w:vAlign w:val="center"/>
          </w:tcPr>
          <w:p w14:paraId="477EE953" w14:textId="697F17FC" w:rsidR="004161BC" w:rsidRPr="004161BC" w:rsidRDefault="004161BC" w:rsidP="00584885">
            <w:pPr>
              <w:pStyle w:val="ListParagraph"/>
              <w:numPr>
                <w:ilvl w:val="0"/>
                <w:numId w:val="53"/>
              </w:numPr>
              <w:ind w:left="180" w:hanging="180"/>
              <w:jc w:val="both"/>
              <w:rPr>
                <w:rFonts w:ascii="Arial" w:hAnsi="Arial" w:cs="Arial"/>
              </w:rPr>
            </w:pPr>
            <w:r w:rsidRPr="004161BC">
              <w:rPr>
                <w:rFonts w:ascii="Arial" w:hAnsi="Arial" w:cs="Arial"/>
              </w:rPr>
              <w:t>Changing online identity</w:t>
            </w:r>
            <w:r w:rsidR="00584885">
              <w:rPr>
                <w:rFonts w:ascii="Arial" w:hAnsi="Arial" w:cs="Arial"/>
              </w:rPr>
              <w:t>.</w:t>
            </w:r>
          </w:p>
        </w:tc>
      </w:tr>
      <w:tr w:rsidR="004161BC" w:rsidRPr="004161BC" w14:paraId="477EE957" w14:textId="77777777" w:rsidTr="0049651C">
        <w:trPr>
          <w:trHeight w:val="340"/>
        </w:trPr>
        <w:tc>
          <w:tcPr>
            <w:tcW w:w="5099" w:type="dxa"/>
            <w:vAlign w:val="center"/>
          </w:tcPr>
          <w:p w14:paraId="477EE955" w14:textId="5D2EE687"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Refusing to listen to different points of view</w:t>
            </w:r>
            <w:r w:rsidR="00584885">
              <w:rPr>
                <w:rFonts w:ascii="Arial" w:hAnsi="Arial" w:cs="Arial"/>
              </w:rPr>
              <w:t>.</w:t>
            </w:r>
          </w:p>
        </w:tc>
        <w:tc>
          <w:tcPr>
            <w:tcW w:w="5107" w:type="dxa"/>
            <w:vAlign w:val="center"/>
          </w:tcPr>
          <w:p w14:paraId="477EE956" w14:textId="4BC81575" w:rsidR="004161BC" w:rsidRPr="004161BC" w:rsidRDefault="004161BC" w:rsidP="00584885">
            <w:pPr>
              <w:pStyle w:val="ListParagraph"/>
              <w:numPr>
                <w:ilvl w:val="0"/>
                <w:numId w:val="53"/>
              </w:numPr>
              <w:ind w:left="180" w:hanging="180"/>
              <w:jc w:val="both"/>
              <w:rPr>
                <w:rFonts w:ascii="Arial" w:hAnsi="Arial" w:cs="Arial"/>
              </w:rPr>
            </w:pPr>
            <w:r w:rsidRPr="004161BC">
              <w:rPr>
                <w:rFonts w:ascii="Arial" w:hAnsi="Arial" w:cs="Arial"/>
              </w:rPr>
              <w:t>Having more than one online identity</w:t>
            </w:r>
            <w:r w:rsidR="00584885">
              <w:rPr>
                <w:rFonts w:ascii="Arial" w:hAnsi="Arial" w:cs="Arial"/>
              </w:rPr>
              <w:t>.</w:t>
            </w:r>
          </w:p>
        </w:tc>
      </w:tr>
      <w:tr w:rsidR="004161BC" w:rsidRPr="004161BC" w14:paraId="477EE95A" w14:textId="77777777" w:rsidTr="0049651C">
        <w:trPr>
          <w:trHeight w:val="624"/>
        </w:trPr>
        <w:tc>
          <w:tcPr>
            <w:tcW w:w="5099" w:type="dxa"/>
            <w:vAlign w:val="center"/>
          </w:tcPr>
          <w:p w14:paraId="477EE958" w14:textId="6B4EAD5F"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Unwilling to engage with students who are different</w:t>
            </w:r>
            <w:r w:rsidR="00584885">
              <w:rPr>
                <w:rFonts w:ascii="Arial" w:hAnsi="Arial" w:cs="Arial"/>
              </w:rPr>
              <w:t>.</w:t>
            </w:r>
          </w:p>
        </w:tc>
        <w:tc>
          <w:tcPr>
            <w:tcW w:w="5107" w:type="dxa"/>
            <w:vAlign w:val="center"/>
          </w:tcPr>
          <w:p w14:paraId="477EE959" w14:textId="55EC0D75" w:rsidR="004161BC" w:rsidRPr="004161BC" w:rsidRDefault="004161BC" w:rsidP="00584885">
            <w:pPr>
              <w:pStyle w:val="ListParagraph"/>
              <w:numPr>
                <w:ilvl w:val="0"/>
                <w:numId w:val="53"/>
              </w:numPr>
              <w:ind w:left="180" w:hanging="180"/>
              <w:jc w:val="both"/>
              <w:rPr>
                <w:rFonts w:ascii="Arial" w:hAnsi="Arial" w:cs="Arial"/>
              </w:rPr>
            </w:pPr>
            <w:r w:rsidRPr="004161BC">
              <w:rPr>
                <w:rFonts w:ascii="Arial" w:hAnsi="Arial" w:cs="Arial"/>
              </w:rPr>
              <w:t>Spending a lot of time online or on the phone</w:t>
            </w:r>
            <w:r w:rsidR="00584885">
              <w:rPr>
                <w:rFonts w:ascii="Arial" w:hAnsi="Arial" w:cs="Arial"/>
              </w:rPr>
              <w:t>.</w:t>
            </w:r>
          </w:p>
        </w:tc>
      </w:tr>
      <w:tr w:rsidR="004161BC" w:rsidRPr="004161BC" w14:paraId="477EE95D" w14:textId="77777777" w:rsidTr="0049651C">
        <w:trPr>
          <w:trHeight w:val="624"/>
        </w:trPr>
        <w:tc>
          <w:tcPr>
            <w:tcW w:w="5099" w:type="dxa"/>
            <w:vAlign w:val="center"/>
          </w:tcPr>
          <w:p w14:paraId="477EE95B" w14:textId="445DF7AB"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Becoming abusive to students who are different</w:t>
            </w:r>
            <w:r w:rsidR="00584885">
              <w:rPr>
                <w:rFonts w:ascii="Arial" w:hAnsi="Arial" w:cs="Arial"/>
              </w:rPr>
              <w:t>.</w:t>
            </w:r>
          </w:p>
        </w:tc>
        <w:tc>
          <w:tcPr>
            <w:tcW w:w="5107" w:type="dxa"/>
          </w:tcPr>
          <w:p w14:paraId="477EE95C" w14:textId="5BCD272E" w:rsidR="004161BC" w:rsidRPr="004161BC" w:rsidRDefault="004161BC" w:rsidP="00584885">
            <w:pPr>
              <w:pStyle w:val="ListParagraph"/>
              <w:numPr>
                <w:ilvl w:val="0"/>
                <w:numId w:val="53"/>
              </w:numPr>
              <w:ind w:left="180" w:hanging="180"/>
              <w:jc w:val="both"/>
              <w:rPr>
                <w:rFonts w:ascii="Arial" w:hAnsi="Arial" w:cs="Arial"/>
              </w:rPr>
            </w:pPr>
            <w:r w:rsidRPr="004161BC">
              <w:rPr>
                <w:rFonts w:ascii="Arial" w:hAnsi="Arial" w:cs="Arial"/>
              </w:rPr>
              <w:t>Accessing extremist online content</w:t>
            </w:r>
            <w:r w:rsidR="00584885">
              <w:rPr>
                <w:rFonts w:ascii="Arial" w:hAnsi="Arial" w:cs="Arial"/>
              </w:rPr>
              <w:t>.</w:t>
            </w:r>
          </w:p>
        </w:tc>
      </w:tr>
      <w:tr w:rsidR="004161BC" w:rsidRPr="004161BC" w14:paraId="477EE960" w14:textId="77777777" w:rsidTr="0049651C">
        <w:trPr>
          <w:trHeight w:val="567"/>
        </w:trPr>
        <w:tc>
          <w:tcPr>
            <w:tcW w:w="5099" w:type="dxa"/>
          </w:tcPr>
          <w:p w14:paraId="477EE95E" w14:textId="63F33329"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Embracing conspiracy ideas</w:t>
            </w:r>
            <w:r w:rsidR="00584885">
              <w:rPr>
                <w:rFonts w:ascii="Arial" w:hAnsi="Arial" w:cs="Arial"/>
              </w:rPr>
              <w:t>.</w:t>
            </w:r>
          </w:p>
        </w:tc>
        <w:tc>
          <w:tcPr>
            <w:tcW w:w="5107" w:type="dxa"/>
            <w:vAlign w:val="center"/>
          </w:tcPr>
          <w:p w14:paraId="477EE95F" w14:textId="6864FC34" w:rsidR="004161BC" w:rsidRPr="004161BC" w:rsidRDefault="004161BC" w:rsidP="00584885">
            <w:pPr>
              <w:pStyle w:val="ListParagraph"/>
              <w:numPr>
                <w:ilvl w:val="0"/>
                <w:numId w:val="53"/>
              </w:numPr>
              <w:ind w:left="180" w:hanging="180"/>
              <w:jc w:val="both"/>
              <w:rPr>
                <w:rFonts w:ascii="Arial" w:hAnsi="Arial" w:cs="Arial"/>
              </w:rPr>
            </w:pPr>
            <w:r w:rsidRPr="004161BC">
              <w:rPr>
                <w:rFonts w:ascii="Arial" w:hAnsi="Arial" w:cs="Arial"/>
              </w:rPr>
              <w:t>Joining or trying to join an extremist organisation</w:t>
            </w:r>
            <w:r w:rsidR="00584885">
              <w:rPr>
                <w:rFonts w:ascii="Arial" w:hAnsi="Arial" w:cs="Arial"/>
              </w:rPr>
              <w:t>.</w:t>
            </w:r>
          </w:p>
        </w:tc>
      </w:tr>
      <w:tr w:rsidR="004161BC" w:rsidRPr="004161BC" w14:paraId="477EE963" w14:textId="77777777" w:rsidTr="0049651C">
        <w:trPr>
          <w:trHeight w:val="340"/>
        </w:trPr>
        <w:tc>
          <w:tcPr>
            <w:tcW w:w="5099" w:type="dxa"/>
            <w:vAlign w:val="center"/>
          </w:tcPr>
          <w:p w14:paraId="477EE961" w14:textId="03FE9626"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Feeling persecuted</w:t>
            </w:r>
            <w:r w:rsidR="00584885">
              <w:rPr>
                <w:rFonts w:ascii="Arial" w:hAnsi="Arial" w:cs="Arial"/>
              </w:rPr>
              <w:t>.</w:t>
            </w:r>
          </w:p>
        </w:tc>
        <w:tc>
          <w:tcPr>
            <w:tcW w:w="5107" w:type="dxa"/>
          </w:tcPr>
          <w:p w14:paraId="477EE962" w14:textId="77777777" w:rsidR="004161BC" w:rsidRPr="004161BC" w:rsidRDefault="004161BC" w:rsidP="00584885">
            <w:pPr>
              <w:pStyle w:val="ListParagraph"/>
              <w:ind w:left="180"/>
              <w:jc w:val="both"/>
              <w:rPr>
                <w:rFonts w:ascii="Arial" w:hAnsi="Arial" w:cs="Arial"/>
              </w:rPr>
            </w:pPr>
          </w:p>
        </w:tc>
      </w:tr>
      <w:tr w:rsidR="004161BC" w:rsidRPr="004161BC" w14:paraId="477EE966" w14:textId="77777777" w:rsidTr="0049651C">
        <w:trPr>
          <w:trHeight w:val="340"/>
        </w:trPr>
        <w:tc>
          <w:tcPr>
            <w:tcW w:w="5099" w:type="dxa"/>
            <w:vAlign w:val="center"/>
          </w:tcPr>
          <w:p w14:paraId="477EE964" w14:textId="58D2D2A5"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Changing friends and appearance</w:t>
            </w:r>
            <w:r w:rsidR="00584885">
              <w:rPr>
                <w:rFonts w:ascii="Arial" w:hAnsi="Arial" w:cs="Arial"/>
              </w:rPr>
              <w:t>.</w:t>
            </w:r>
          </w:p>
        </w:tc>
        <w:tc>
          <w:tcPr>
            <w:tcW w:w="5107" w:type="dxa"/>
          </w:tcPr>
          <w:p w14:paraId="477EE965" w14:textId="77777777" w:rsidR="004161BC" w:rsidRPr="004161BC" w:rsidRDefault="004161BC" w:rsidP="0049651C">
            <w:pPr>
              <w:pStyle w:val="ListParagraph"/>
              <w:ind w:left="180"/>
              <w:rPr>
                <w:rFonts w:ascii="Arial" w:hAnsi="Arial" w:cs="Arial"/>
              </w:rPr>
            </w:pPr>
          </w:p>
        </w:tc>
      </w:tr>
      <w:tr w:rsidR="004161BC" w:rsidRPr="004161BC" w14:paraId="477EE969" w14:textId="77777777" w:rsidTr="0049651C">
        <w:trPr>
          <w:trHeight w:val="340"/>
        </w:trPr>
        <w:tc>
          <w:tcPr>
            <w:tcW w:w="5099" w:type="dxa"/>
            <w:vAlign w:val="center"/>
          </w:tcPr>
          <w:p w14:paraId="477EE967" w14:textId="2AE7EF8A"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Distancing themselves from old friends</w:t>
            </w:r>
            <w:r w:rsidR="00584885">
              <w:rPr>
                <w:rFonts w:ascii="Arial" w:hAnsi="Arial" w:cs="Arial"/>
              </w:rPr>
              <w:t>.</w:t>
            </w:r>
          </w:p>
        </w:tc>
        <w:tc>
          <w:tcPr>
            <w:tcW w:w="5107" w:type="dxa"/>
          </w:tcPr>
          <w:p w14:paraId="477EE968" w14:textId="77777777" w:rsidR="004161BC" w:rsidRPr="004161BC" w:rsidRDefault="004161BC" w:rsidP="0049651C">
            <w:pPr>
              <w:pStyle w:val="ListParagraph"/>
              <w:ind w:left="180"/>
              <w:rPr>
                <w:rFonts w:ascii="Arial" w:hAnsi="Arial" w:cs="Arial"/>
              </w:rPr>
            </w:pPr>
          </w:p>
        </w:tc>
      </w:tr>
      <w:tr w:rsidR="004161BC" w:rsidRPr="004161BC" w14:paraId="477EE96C" w14:textId="77777777" w:rsidTr="0049651C">
        <w:trPr>
          <w:trHeight w:val="340"/>
        </w:trPr>
        <w:tc>
          <w:tcPr>
            <w:tcW w:w="5099" w:type="dxa"/>
            <w:vAlign w:val="center"/>
          </w:tcPr>
          <w:p w14:paraId="477EE96A" w14:textId="1EDD54AE"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No longer doing things they used to enjoy</w:t>
            </w:r>
            <w:r w:rsidR="00584885">
              <w:rPr>
                <w:rFonts w:ascii="Arial" w:hAnsi="Arial" w:cs="Arial"/>
              </w:rPr>
              <w:t>.</w:t>
            </w:r>
          </w:p>
        </w:tc>
        <w:tc>
          <w:tcPr>
            <w:tcW w:w="5107" w:type="dxa"/>
          </w:tcPr>
          <w:p w14:paraId="477EE96B" w14:textId="77777777" w:rsidR="004161BC" w:rsidRPr="004161BC" w:rsidRDefault="004161BC" w:rsidP="0049651C">
            <w:pPr>
              <w:pStyle w:val="ListParagraph"/>
              <w:ind w:left="180"/>
              <w:rPr>
                <w:rFonts w:ascii="Arial" w:hAnsi="Arial" w:cs="Arial"/>
              </w:rPr>
            </w:pPr>
          </w:p>
        </w:tc>
      </w:tr>
      <w:tr w:rsidR="004161BC" w:rsidRPr="004161BC" w14:paraId="477EE96F" w14:textId="77777777" w:rsidTr="0049651C">
        <w:trPr>
          <w:trHeight w:val="340"/>
        </w:trPr>
        <w:tc>
          <w:tcPr>
            <w:tcW w:w="5099" w:type="dxa"/>
            <w:vAlign w:val="center"/>
          </w:tcPr>
          <w:p w14:paraId="477EE96D" w14:textId="2C065EFE"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Converting to a new religion</w:t>
            </w:r>
            <w:r w:rsidR="00584885">
              <w:rPr>
                <w:rFonts w:ascii="Arial" w:hAnsi="Arial" w:cs="Arial"/>
              </w:rPr>
              <w:t>.</w:t>
            </w:r>
          </w:p>
        </w:tc>
        <w:tc>
          <w:tcPr>
            <w:tcW w:w="5107" w:type="dxa"/>
          </w:tcPr>
          <w:p w14:paraId="477EE96E" w14:textId="77777777" w:rsidR="004161BC" w:rsidRPr="004161BC" w:rsidRDefault="004161BC" w:rsidP="0049651C">
            <w:pPr>
              <w:pStyle w:val="ListParagraph"/>
              <w:ind w:left="180"/>
              <w:rPr>
                <w:rFonts w:ascii="Arial" w:hAnsi="Arial" w:cs="Arial"/>
              </w:rPr>
            </w:pPr>
          </w:p>
        </w:tc>
      </w:tr>
      <w:tr w:rsidR="004161BC" w:rsidRPr="004161BC" w14:paraId="477EE972" w14:textId="77777777" w:rsidTr="0049651C">
        <w:trPr>
          <w:trHeight w:val="340"/>
        </w:trPr>
        <w:tc>
          <w:tcPr>
            <w:tcW w:w="5099" w:type="dxa"/>
            <w:vAlign w:val="center"/>
          </w:tcPr>
          <w:p w14:paraId="477EE970" w14:textId="0B771091"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Being secretive and reluctant to discuss their whereabouts</w:t>
            </w:r>
            <w:r w:rsidR="00584885">
              <w:rPr>
                <w:rFonts w:ascii="Arial" w:hAnsi="Arial" w:cs="Arial"/>
              </w:rPr>
              <w:t>.</w:t>
            </w:r>
          </w:p>
        </w:tc>
        <w:tc>
          <w:tcPr>
            <w:tcW w:w="5107" w:type="dxa"/>
          </w:tcPr>
          <w:p w14:paraId="477EE971" w14:textId="77777777" w:rsidR="004161BC" w:rsidRPr="004161BC" w:rsidRDefault="004161BC" w:rsidP="0049651C">
            <w:pPr>
              <w:pStyle w:val="ListParagraph"/>
              <w:ind w:left="180"/>
              <w:rPr>
                <w:rFonts w:ascii="Arial" w:hAnsi="Arial" w:cs="Arial"/>
              </w:rPr>
            </w:pPr>
          </w:p>
        </w:tc>
      </w:tr>
      <w:tr w:rsidR="004161BC" w:rsidRPr="004161BC" w14:paraId="477EE975" w14:textId="77777777" w:rsidTr="0049651C">
        <w:trPr>
          <w:trHeight w:val="340"/>
        </w:trPr>
        <w:tc>
          <w:tcPr>
            <w:tcW w:w="5099" w:type="dxa"/>
            <w:vAlign w:val="center"/>
          </w:tcPr>
          <w:p w14:paraId="477EE973" w14:textId="71C3396E" w:rsidR="004161BC" w:rsidRPr="004161BC" w:rsidRDefault="004161BC" w:rsidP="00584885">
            <w:pPr>
              <w:pStyle w:val="ListParagraph"/>
              <w:numPr>
                <w:ilvl w:val="0"/>
                <w:numId w:val="53"/>
              </w:numPr>
              <w:ind w:left="176" w:hanging="176"/>
              <w:jc w:val="both"/>
              <w:rPr>
                <w:rFonts w:ascii="Arial" w:hAnsi="Arial" w:cs="Arial"/>
              </w:rPr>
            </w:pPr>
            <w:r w:rsidRPr="004161BC">
              <w:rPr>
                <w:rFonts w:ascii="Arial" w:hAnsi="Arial" w:cs="Arial"/>
              </w:rPr>
              <w:t>Sympathetic to extremist ideologies and groups</w:t>
            </w:r>
            <w:r w:rsidR="00584885">
              <w:rPr>
                <w:rFonts w:ascii="Arial" w:hAnsi="Arial" w:cs="Arial"/>
              </w:rPr>
              <w:t>.</w:t>
            </w:r>
          </w:p>
        </w:tc>
        <w:tc>
          <w:tcPr>
            <w:tcW w:w="5107" w:type="dxa"/>
          </w:tcPr>
          <w:p w14:paraId="477EE974" w14:textId="77777777" w:rsidR="004161BC" w:rsidRPr="004161BC" w:rsidRDefault="004161BC" w:rsidP="0049651C">
            <w:pPr>
              <w:pStyle w:val="ListParagraph"/>
              <w:ind w:left="180"/>
              <w:rPr>
                <w:rFonts w:ascii="Arial" w:hAnsi="Arial" w:cs="Arial"/>
              </w:rPr>
            </w:pPr>
          </w:p>
        </w:tc>
      </w:tr>
    </w:tbl>
    <w:p w14:paraId="477EE976" w14:textId="77777777" w:rsidR="004161BC" w:rsidRDefault="004161BC" w:rsidP="004161BC">
      <w:pPr>
        <w:shd w:val="clear" w:color="auto" w:fill="FFFFFF"/>
        <w:rPr>
          <w:rFonts w:ascii="Arial" w:hAnsi="Arial" w:cs="Arial"/>
          <w:color w:val="FF0000"/>
        </w:rPr>
      </w:pPr>
    </w:p>
    <w:p w14:paraId="477EE977" w14:textId="77777777" w:rsidR="004161BC" w:rsidRPr="00E14501" w:rsidRDefault="004161BC" w:rsidP="004161BC">
      <w:pPr>
        <w:shd w:val="clear" w:color="auto" w:fill="FFFFFF"/>
        <w:jc w:val="both"/>
        <w:rPr>
          <w:rFonts w:ascii="Arial" w:hAnsi="Arial"/>
          <w:w w:val="105"/>
        </w:rPr>
      </w:pPr>
      <w:r w:rsidRPr="00E14501">
        <w:rPr>
          <w:rFonts w:ascii="Arial" w:hAnsi="Arial"/>
          <w:w w:val="105"/>
        </w:rPr>
        <w:t>We are aware of the Channel programme 'which focuses on providing support at an early stage to people who are identified as being vulnerable to being drawn into terrorism' and it uses a 'multi-agency approach to protect vulnerable people by identifying individuals at risk; assessing the nature and extent of that risk; and developing the most appropriate support plan for the individuals concerned.'</w:t>
      </w:r>
    </w:p>
    <w:p w14:paraId="477EE978" w14:textId="77777777" w:rsidR="004161BC" w:rsidRPr="00E14501" w:rsidRDefault="004161BC" w:rsidP="004161BC">
      <w:pPr>
        <w:shd w:val="clear" w:color="auto" w:fill="FFFFFF"/>
        <w:jc w:val="both"/>
        <w:rPr>
          <w:rFonts w:ascii="Arial" w:hAnsi="Arial"/>
          <w:w w:val="105"/>
        </w:rPr>
      </w:pPr>
    </w:p>
    <w:p w14:paraId="477EE979" w14:textId="77777777" w:rsidR="004161BC" w:rsidRPr="00E14501" w:rsidRDefault="004161BC" w:rsidP="004161BC">
      <w:pPr>
        <w:shd w:val="clear" w:color="auto" w:fill="FFFFFF"/>
        <w:jc w:val="both"/>
        <w:rPr>
          <w:rFonts w:ascii="Arial" w:hAnsi="Arial" w:cs="Arial"/>
        </w:rPr>
      </w:pPr>
      <w:r w:rsidRPr="00E14501">
        <w:rPr>
          <w:rFonts w:ascii="Arial" w:hAnsi="Arial"/>
          <w:w w:val="105"/>
        </w:rPr>
        <w:t xml:space="preserve">We understand that is our duty under the statutory guidance on the Prevent duty to have in place a risk assessment, a working partnership with the Local Safeguarding Children Boards (LSCBs), training school personnel and IT policies. </w:t>
      </w:r>
    </w:p>
    <w:p w14:paraId="477EE97A" w14:textId="77777777" w:rsidR="004161BC" w:rsidRPr="00E14501" w:rsidRDefault="004161BC" w:rsidP="004161BC">
      <w:pPr>
        <w:jc w:val="both"/>
        <w:rPr>
          <w:rFonts w:ascii="Arial" w:hAnsi="Arial" w:cs="Arial"/>
        </w:rPr>
      </w:pPr>
    </w:p>
    <w:p w14:paraId="477EE97B" w14:textId="77777777" w:rsidR="004161BC" w:rsidRPr="00E14501" w:rsidRDefault="004161BC" w:rsidP="004161BC">
      <w:pPr>
        <w:jc w:val="both"/>
        <w:rPr>
          <w:rFonts w:ascii="Arial" w:hAnsi="Arial" w:cs="Arial"/>
        </w:rPr>
      </w:pPr>
      <w:r w:rsidRPr="00E14501">
        <w:rPr>
          <w:rFonts w:ascii="Arial" w:hAnsi="Arial" w:cs="Arial"/>
        </w:rPr>
        <w:t xml:space="preserve">We have a duty to actively promote and embed </w:t>
      </w:r>
      <w:r w:rsidRPr="00E14501">
        <w:rPr>
          <w:rFonts w:ascii="Arial" w:hAnsi="Arial"/>
          <w:w w:val="105"/>
        </w:rPr>
        <w:t xml:space="preserve">British values such as 'democracy, the rule of law, individual liberty, mutual respect and tolerance of different faiths and beliefs' within this school </w:t>
      </w:r>
      <w:r w:rsidRPr="00E14501">
        <w:rPr>
          <w:rFonts w:ascii="Arial" w:hAnsi="Arial" w:cs="Arial"/>
        </w:rPr>
        <w:t xml:space="preserve">and to challenge pupils, school personnel or parents who express extremist views contrary to these values. We want to ensure pupils are prepared for life in modern Britain by the active promotion of and respect of British values. </w:t>
      </w:r>
    </w:p>
    <w:p w14:paraId="477EE97C" w14:textId="77777777" w:rsidR="004161BC" w:rsidRPr="00E14501" w:rsidRDefault="004161BC" w:rsidP="004161BC">
      <w:pPr>
        <w:jc w:val="both"/>
        <w:rPr>
          <w:rFonts w:ascii="Arial" w:hAnsi="Arial" w:cs="Arial"/>
        </w:rPr>
      </w:pPr>
    </w:p>
    <w:p w14:paraId="477EE97D" w14:textId="77777777" w:rsidR="004161BC" w:rsidRPr="00E14501" w:rsidRDefault="004161BC" w:rsidP="004161BC">
      <w:pPr>
        <w:jc w:val="both"/>
        <w:rPr>
          <w:rFonts w:ascii="Arial" w:hAnsi="Arial" w:cs="Arial"/>
        </w:rPr>
      </w:pPr>
      <w:r w:rsidRPr="00E14501">
        <w:rPr>
          <w:rFonts w:ascii="Arial" w:hAnsi="Arial" w:cs="Arial"/>
        </w:rPr>
        <w:lastRenderedPageBreak/>
        <w:t xml:space="preserve">We do not shy away from teaching British values as we believe that schools have a major role to play in upholding them in order to develop children's resilience against extremism and acts of terrorism. </w:t>
      </w:r>
    </w:p>
    <w:p w14:paraId="477EE97E" w14:textId="77777777" w:rsidR="004161BC" w:rsidRPr="00E14501" w:rsidRDefault="004161BC" w:rsidP="004161BC">
      <w:pPr>
        <w:jc w:val="both"/>
        <w:rPr>
          <w:rFonts w:ascii="Arial" w:hAnsi="Arial" w:cs="Arial"/>
        </w:rPr>
      </w:pPr>
    </w:p>
    <w:p w14:paraId="477EE97F" w14:textId="60D1B13B" w:rsidR="004161BC" w:rsidRPr="00E14501" w:rsidRDefault="004161BC" w:rsidP="004161BC">
      <w:pPr>
        <w:jc w:val="both"/>
        <w:rPr>
          <w:rFonts w:ascii="Arial" w:hAnsi="Arial" w:cs="Arial"/>
        </w:rPr>
      </w:pPr>
      <w:r w:rsidRPr="00E14501">
        <w:rPr>
          <w:rFonts w:ascii="Arial" w:hAnsi="Arial" w:cs="Arial"/>
        </w:rPr>
        <w:t>We work hard to ensure British values are embedded across the whole curriculum and the school ethos through spiritual, moral, social and cultural lessons, citizenship and PSHE</w:t>
      </w:r>
      <w:r w:rsidR="000C1740">
        <w:rPr>
          <w:rFonts w:ascii="Arial" w:hAnsi="Arial" w:cs="Arial"/>
        </w:rPr>
        <w:t>.</w:t>
      </w:r>
    </w:p>
    <w:p w14:paraId="477EE980" w14:textId="77777777" w:rsidR="004161BC" w:rsidRPr="00E14501" w:rsidRDefault="004161BC" w:rsidP="004161BC">
      <w:pPr>
        <w:jc w:val="both"/>
        <w:rPr>
          <w:rFonts w:ascii="Arial" w:hAnsi="Arial" w:cs="Arial"/>
        </w:rPr>
      </w:pPr>
    </w:p>
    <w:p w14:paraId="477EE981" w14:textId="77777777" w:rsidR="004161BC" w:rsidRPr="00E14501" w:rsidRDefault="004161BC" w:rsidP="004161BC">
      <w:pPr>
        <w:jc w:val="both"/>
        <w:rPr>
          <w:rFonts w:ascii="Arial" w:hAnsi="Arial"/>
          <w:w w:val="105"/>
        </w:rPr>
      </w:pPr>
      <w:r w:rsidRPr="00E14501">
        <w:rPr>
          <w:rFonts w:ascii="Arial" w:hAnsi="Arial"/>
          <w:w w:val="105"/>
        </w:rPr>
        <w:t xml:space="preserve">We aim to be judged at least good in all school inspections by ensuring that we have in place arrangements to promote pupils' welfare and curriculum measures in place to prevent </w:t>
      </w:r>
      <w:proofErr w:type="spellStart"/>
      <w:r w:rsidRPr="00E14501">
        <w:rPr>
          <w:rFonts w:ascii="Arial" w:hAnsi="Arial"/>
          <w:w w:val="105"/>
        </w:rPr>
        <w:t>radicalisation</w:t>
      </w:r>
      <w:proofErr w:type="spellEnd"/>
      <w:r w:rsidRPr="00E14501">
        <w:rPr>
          <w:rFonts w:ascii="Arial" w:hAnsi="Arial"/>
          <w:w w:val="105"/>
        </w:rPr>
        <w:t xml:space="preserve"> and extremism.</w:t>
      </w:r>
    </w:p>
    <w:p w14:paraId="477EE982" w14:textId="77777777" w:rsidR="004161BC" w:rsidRPr="00E14501" w:rsidRDefault="004161BC" w:rsidP="004161BC">
      <w:pPr>
        <w:jc w:val="both"/>
        <w:rPr>
          <w:rFonts w:ascii="Arial" w:hAnsi="Arial" w:cs="Arial"/>
        </w:rPr>
      </w:pPr>
    </w:p>
    <w:p w14:paraId="477EE983" w14:textId="77777777" w:rsidR="004161BC" w:rsidRPr="00E14501" w:rsidRDefault="004161BC" w:rsidP="004161BC">
      <w:pPr>
        <w:jc w:val="both"/>
        <w:rPr>
          <w:rFonts w:ascii="Arial" w:hAnsi="Arial" w:cs="Arial"/>
        </w:rPr>
      </w:pPr>
      <w:r w:rsidRPr="00E14501">
        <w:rPr>
          <w:rFonts w:ascii="Arial" w:hAnsi="Arial" w:cs="Arial"/>
        </w:rPr>
        <w:t>We will refer any concerns we may have regarding individuals or groups of individuals who have or demonstrate extremist views to the relevant outside agencies as we feel that we have a duty to intervene at the earliest opportunity and to protect those concerned.</w:t>
      </w:r>
    </w:p>
    <w:p w14:paraId="477EE984" w14:textId="77777777" w:rsidR="004161BC" w:rsidRPr="00E14501" w:rsidRDefault="004161BC" w:rsidP="004161BC">
      <w:pPr>
        <w:jc w:val="both"/>
        <w:rPr>
          <w:rFonts w:ascii="Arial" w:hAnsi="Arial" w:cs="Arial"/>
        </w:rPr>
      </w:pPr>
    </w:p>
    <w:p w14:paraId="477EE985" w14:textId="77777777" w:rsidR="004161BC" w:rsidRPr="00E14501" w:rsidRDefault="004161BC" w:rsidP="004161BC">
      <w:pPr>
        <w:jc w:val="both"/>
        <w:rPr>
          <w:rFonts w:ascii="Arial" w:hAnsi="Arial" w:cs="Arial"/>
        </w:rPr>
      </w:pPr>
      <w:r w:rsidRPr="00E14501">
        <w:rPr>
          <w:rFonts w:ascii="Arial" w:hAnsi="Arial" w:cs="Arial"/>
        </w:rPr>
        <w:t>We will ensure that counter-</w:t>
      </w:r>
      <w:proofErr w:type="spellStart"/>
      <w:r w:rsidRPr="00E14501">
        <w:rPr>
          <w:rFonts w:ascii="Arial" w:hAnsi="Arial" w:cs="Arial"/>
        </w:rPr>
        <w:t>radicalisation</w:t>
      </w:r>
      <w:proofErr w:type="spellEnd"/>
      <w:r w:rsidRPr="00E14501">
        <w:rPr>
          <w:rFonts w:ascii="Arial" w:hAnsi="Arial" w:cs="Arial"/>
        </w:rPr>
        <w:t xml:space="preserve"> strategies will not prevent teachers discussing with their </w:t>
      </w:r>
      <w:proofErr w:type="gramStart"/>
      <w:r w:rsidRPr="00E14501">
        <w:rPr>
          <w:rFonts w:ascii="Arial" w:hAnsi="Arial" w:cs="Arial"/>
        </w:rPr>
        <w:t>pupils</w:t>
      </w:r>
      <w:proofErr w:type="gramEnd"/>
      <w:r w:rsidRPr="00E14501">
        <w:rPr>
          <w:rFonts w:ascii="Arial" w:hAnsi="Arial" w:cs="Arial"/>
        </w:rPr>
        <w:t xml:space="preserve"> controversial ideas and topics as we wish pupils to further develop their own critical thinking skills.</w:t>
      </w:r>
    </w:p>
    <w:p w14:paraId="477EE986" w14:textId="77777777" w:rsidR="004161BC" w:rsidRPr="00E14501" w:rsidRDefault="004161BC" w:rsidP="004161BC">
      <w:pPr>
        <w:jc w:val="both"/>
        <w:rPr>
          <w:rFonts w:ascii="Arial" w:hAnsi="Arial" w:cs="Arial"/>
        </w:rPr>
      </w:pPr>
    </w:p>
    <w:p w14:paraId="477EE987" w14:textId="4286AD39" w:rsidR="004161BC" w:rsidRPr="00E14501" w:rsidRDefault="004161BC" w:rsidP="004161BC">
      <w:pPr>
        <w:jc w:val="both"/>
        <w:rPr>
          <w:rFonts w:ascii="Arial" w:hAnsi="Arial"/>
          <w:w w:val="105"/>
        </w:rPr>
      </w:pPr>
      <w:r w:rsidRPr="00E14501">
        <w:rPr>
          <w:rFonts w:ascii="Arial" w:hAnsi="Arial"/>
          <w:w w:val="105"/>
        </w:rPr>
        <w:t xml:space="preserve">We wish to work closely with the </w:t>
      </w:r>
      <w:r w:rsidR="00E35E36">
        <w:rPr>
          <w:rFonts w:ascii="Arial" w:hAnsi="Arial"/>
          <w:w w:val="105"/>
        </w:rPr>
        <w:t>s</w:t>
      </w:r>
      <w:r w:rsidRPr="00E14501">
        <w:rPr>
          <w:rFonts w:ascii="Arial" w:hAnsi="Arial"/>
          <w:w w:val="105"/>
        </w:rPr>
        <w:t xml:space="preserve">chool </w:t>
      </w:r>
      <w:r w:rsidR="00E35E36">
        <w:rPr>
          <w:rFonts w:ascii="Arial" w:hAnsi="Arial"/>
          <w:w w:val="105"/>
        </w:rPr>
        <w:t>c</w:t>
      </w:r>
      <w:r w:rsidRPr="00E14501">
        <w:rPr>
          <w:rFonts w:ascii="Arial" w:hAnsi="Arial"/>
          <w:w w:val="105"/>
        </w:rPr>
        <w:t>ouncil and to hear their views and opinions as we acknowledge and support Article 12 of the United Nations Convention on the Rights of the Child that children should be encouraged to form and to express their views.</w:t>
      </w:r>
    </w:p>
    <w:p w14:paraId="477EE988" w14:textId="77777777" w:rsidR="004161BC" w:rsidRPr="00E14501" w:rsidRDefault="004161BC" w:rsidP="004161BC">
      <w:pPr>
        <w:jc w:val="both"/>
        <w:rPr>
          <w:rFonts w:ascii="Arial" w:hAnsi="Arial"/>
          <w:w w:val="105"/>
        </w:rPr>
      </w:pPr>
    </w:p>
    <w:p w14:paraId="477EE989" w14:textId="77777777" w:rsidR="004161BC" w:rsidRPr="00E14501" w:rsidRDefault="004161BC" w:rsidP="004161BC">
      <w:pPr>
        <w:jc w:val="both"/>
        <w:rPr>
          <w:rFonts w:ascii="Arial" w:hAnsi="Arial"/>
          <w:w w:val="105"/>
        </w:rPr>
      </w:pPr>
      <w:r w:rsidRPr="00E14501">
        <w:rPr>
          <w:rFonts w:ascii="Arial" w:hAnsi="Arial"/>
          <w:w w:val="105"/>
        </w:rPr>
        <w:t>We as a school community have a commitment to promote equality. Therefore, an equality impact assessment has been undertaken and we believe this policy is in line with the Equality Act 2010.</w:t>
      </w:r>
    </w:p>
    <w:p w14:paraId="477EE98A" w14:textId="77777777" w:rsidR="004161BC" w:rsidRPr="00E14501" w:rsidRDefault="004161BC" w:rsidP="004161BC">
      <w:pPr>
        <w:jc w:val="both"/>
        <w:rPr>
          <w:rFonts w:ascii="Arial" w:hAnsi="Arial"/>
          <w:b/>
          <w:w w:val="105"/>
        </w:rPr>
      </w:pPr>
    </w:p>
    <w:p w14:paraId="477EE98B" w14:textId="77777777" w:rsidR="004161BC" w:rsidRPr="00E14501" w:rsidRDefault="004161BC" w:rsidP="004161BC">
      <w:pPr>
        <w:tabs>
          <w:tab w:val="left" w:pos="0"/>
        </w:tabs>
        <w:jc w:val="both"/>
        <w:rPr>
          <w:rFonts w:ascii="Arial" w:hAnsi="Arial"/>
          <w:w w:val="105"/>
        </w:rPr>
      </w:pPr>
      <w:r w:rsidRPr="00E14501">
        <w:rPr>
          <w:rFonts w:ascii="Arial" w:hAnsi="Arial"/>
          <w:w w:val="105"/>
        </w:rPr>
        <w:t xml:space="preserve">We all have a responsibility to ensure equality permeates </w:t>
      </w:r>
      <w:proofErr w:type="gramStart"/>
      <w:r w:rsidRPr="00E14501">
        <w:rPr>
          <w:rFonts w:ascii="Arial" w:hAnsi="Arial"/>
          <w:w w:val="105"/>
        </w:rPr>
        <w:t>in to</w:t>
      </w:r>
      <w:proofErr w:type="gramEnd"/>
      <w:r w:rsidRPr="00E14501">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477EE98C" w14:textId="77777777" w:rsidR="004161BC" w:rsidRPr="00E14501" w:rsidRDefault="004161BC" w:rsidP="004161BC">
      <w:pPr>
        <w:tabs>
          <w:tab w:val="left" w:pos="0"/>
        </w:tabs>
        <w:jc w:val="both"/>
        <w:rPr>
          <w:rFonts w:ascii="Arial" w:hAnsi="Arial"/>
          <w:w w:val="105"/>
        </w:rPr>
      </w:pPr>
    </w:p>
    <w:p w14:paraId="477EE98D" w14:textId="7874C3CE" w:rsidR="004161BC" w:rsidRPr="00E14501" w:rsidRDefault="004161BC" w:rsidP="004161BC">
      <w:pPr>
        <w:jc w:val="both"/>
        <w:rPr>
          <w:rFonts w:ascii="Arial" w:hAnsi="Arial"/>
          <w:w w:val="105"/>
        </w:rPr>
      </w:pPr>
      <w:r w:rsidRPr="00E14501">
        <w:rPr>
          <w:rFonts w:ascii="Arial" w:hAnsi="Arial"/>
          <w:w w:val="105"/>
        </w:rPr>
        <w:t xml:space="preserve">We believe it is essential that this policy clearly identifies and outlines the roles and responsibilities of all those involved in the procedures and arrangements that </w:t>
      </w:r>
      <w:proofErr w:type="gramStart"/>
      <w:r w:rsidR="000C1740">
        <w:rPr>
          <w:rFonts w:ascii="Arial" w:hAnsi="Arial"/>
          <w:w w:val="105"/>
        </w:rPr>
        <w:t>are</w:t>
      </w:r>
      <w:r w:rsidRPr="00E14501">
        <w:rPr>
          <w:rFonts w:ascii="Arial" w:hAnsi="Arial"/>
          <w:w w:val="105"/>
        </w:rPr>
        <w:t xml:space="preserve"> connected with</w:t>
      </w:r>
      <w:proofErr w:type="gramEnd"/>
      <w:r w:rsidRPr="00E14501">
        <w:rPr>
          <w:rFonts w:ascii="Arial" w:hAnsi="Arial"/>
          <w:w w:val="105"/>
        </w:rPr>
        <w:t xml:space="preserve"> this policy.</w:t>
      </w:r>
    </w:p>
    <w:p w14:paraId="477EE98E" w14:textId="77777777" w:rsidR="004161BC" w:rsidRPr="00E14501" w:rsidRDefault="004161BC" w:rsidP="004161BC">
      <w:pPr>
        <w:rPr>
          <w:rFonts w:ascii="Arial" w:hAnsi="Arial"/>
          <w:w w:val="105"/>
        </w:rPr>
      </w:pPr>
    </w:p>
    <w:p w14:paraId="477EE98F" w14:textId="77777777" w:rsidR="004161BC" w:rsidRPr="00E14501" w:rsidRDefault="004161BC" w:rsidP="004161BC">
      <w:pPr>
        <w:shd w:val="clear" w:color="auto" w:fill="CCFFCC"/>
        <w:rPr>
          <w:rFonts w:ascii="Arial" w:hAnsi="Arial"/>
          <w:b/>
          <w:w w:val="105"/>
        </w:rPr>
      </w:pPr>
      <w:r w:rsidRPr="00E14501">
        <w:rPr>
          <w:rFonts w:ascii="Arial" w:hAnsi="Arial"/>
          <w:b/>
          <w:w w:val="105"/>
        </w:rPr>
        <w:t>Aims</w:t>
      </w:r>
    </w:p>
    <w:p w14:paraId="477EE990" w14:textId="77777777" w:rsidR="004161BC" w:rsidRPr="00E14501" w:rsidRDefault="004161BC" w:rsidP="004161BC">
      <w:pPr>
        <w:rPr>
          <w:rFonts w:ascii="Arial" w:hAnsi="Arial"/>
          <w:b/>
          <w:w w:val="105"/>
        </w:rPr>
      </w:pPr>
    </w:p>
    <w:p w14:paraId="477EE991" w14:textId="77777777" w:rsidR="004161BC" w:rsidRPr="00E14501" w:rsidRDefault="004161BC" w:rsidP="00A21225">
      <w:pPr>
        <w:numPr>
          <w:ilvl w:val="0"/>
          <w:numId w:val="25"/>
        </w:numPr>
        <w:jc w:val="both"/>
        <w:rPr>
          <w:rFonts w:ascii="Arial" w:hAnsi="Arial"/>
          <w:w w:val="105"/>
        </w:rPr>
      </w:pPr>
      <w:r w:rsidRPr="00E14501">
        <w:rPr>
          <w:rFonts w:ascii="Arial" w:hAnsi="Arial"/>
          <w:w w:val="105"/>
        </w:rPr>
        <w:t>To have in place a safeguarding and child protection policy and related policies that outline clear procedures to ensure that we meet our responsibilities for safeguarding and promoting the welfare of all children.</w:t>
      </w:r>
    </w:p>
    <w:p w14:paraId="477EE992" w14:textId="77777777" w:rsidR="004161BC" w:rsidRPr="00E14501" w:rsidRDefault="004161BC" w:rsidP="00A21225">
      <w:pPr>
        <w:numPr>
          <w:ilvl w:val="0"/>
          <w:numId w:val="25"/>
        </w:numPr>
        <w:jc w:val="both"/>
        <w:rPr>
          <w:rFonts w:ascii="Arial" w:hAnsi="Arial"/>
          <w:w w:val="105"/>
        </w:rPr>
      </w:pPr>
      <w:r w:rsidRPr="00E14501">
        <w:rPr>
          <w:rFonts w:ascii="Arial" w:hAnsi="Arial"/>
          <w:w w:val="105"/>
        </w:rPr>
        <w:t xml:space="preserve">To </w:t>
      </w:r>
      <w:r w:rsidRPr="00E14501">
        <w:rPr>
          <w:rFonts w:ascii="Arial" w:hAnsi="Arial" w:cs="Arial"/>
        </w:rPr>
        <w:t xml:space="preserve">identify, protect and support those who might be vulnerable to being </w:t>
      </w:r>
      <w:proofErr w:type="spellStart"/>
      <w:r w:rsidRPr="00E14501">
        <w:rPr>
          <w:rFonts w:ascii="Arial" w:hAnsi="Arial" w:cs="Arial"/>
        </w:rPr>
        <w:t>radicalised</w:t>
      </w:r>
      <w:proofErr w:type="spellEnd"/>
      <w:r w:rsidRPr="00E14501">
        <w:rPr>
          <w:rFonts w:ascii="Arial" w:hAnsi="Arial" w:cs="Arial"/>
        </w:rPr>
        <w:t xml:space="preserve"> or influenced by extremist views.</w:t>
      </w:r>
    </w:p>
    <w:p w14:paraId="477EE993" w14:textId="77777777" w:rsidR="004161BC" w:rsidRPr="00E14501" w:rsidRDefault="004161BC" w:rsidP="00A21225">
      <w:pPr>
        <w:numPr>
          <w:ilvl w:val="0"/>
          <w:numId w:val="25"/>
        </w:numPr>
        <w:jc w:val="both"/>
        <w:rPr>
          <w:rFonts w:ascii="Arial" w:hAnsi="Arial"/>
          <w:w w:val="105"/>
        </w:rPr>
      </w:pPr>
      <w:r w:rsidRPr="00E14501">
        <w:rPr>
          <w:rFonts w:ascii="Arial" w:hAnsi="Arial" w:cs="Arial"/>
        </w:rPr>
        <w:t xml:space="preserve">To be vigilant against all forms of </w:t>
      </w:r>
      <w:proofErr w:type="spellStart"/>
      <w:r w:rsidRPr="00E14501">
        <w:rPr>
          <w:rFonts w:ascii="Arial" w:hAnsi="Arial" w:cs="Arial"/>
        </w:rPr>
        <w:t>radicalisation</w:t>
      </w:r>
      <w:proofErr w:type="spellEnd"/>
      <w:r w:rsidRPr="00E14501">
        <w:rPr>
          <w:rFonts w:ascii="Arial" w:hAnsi="Arial" w:cs="Arial"/>
        </w:rPr>
        <w:t xml:space="preserve"> and extremism.</w:t>
      </w:r>
    </w:p>
    <w:p w14:paraId="477EE994" w14:textId="77777777" w:rsidR="004161BC" w:rsidRPr="00F051DD" w:rsidRDefault="004161BC" w:rsidP="00A21225">
      <w:pPr>
        <w:numPr>
          <w:ilvl w:val="0"/>
          <w:numId w:val="25"/>
        </w:numPr>
        <w:jc w:val="both"/>
        <w:rPr>
          <w:rFonts w:ascii="Arial" w:hAnsi="Arial"/>
          <w:w w:val="105"/>
        </w:rPr>
      </w:pPr>
      <w:r w:rsidRPr="00F051DD">
        <w:rPr>
          <w:rFonts w:ascii="Arial" w:hAnsi="Arial"/>
          <w:w w:val="105"/>
        </w:rPr>
        <w:t>To ensure compliance with all relevant legislation connected to this policy.</w:t>
      </w:r>
    </w:p>
    <w:p w14:paraId="477EE995" w14:textId="77777777" w:rsidR="004161BC" w:rsidRPr="00F051DD" w:rsidRDefault="004161BC" w:rsidP="00A21225">
      <w:pPr>
        <w:numPr>
          <w:ilvl w:val="0"/>
          <w:numId w:val="25"/>
        </w:numPr>
        <w:jc w:val="both"/>
        <w:rPr>
          <w:rFonts w:ascii="Arial" w:hAnsi="Arial"/>
          <w:w w:val="105"/>
        </w:rPr>
      </w:pPr>
      <w:r w:rsidRPr="00F051DD">
        <w:rPr>
          <w:rFonts w:ascii="Arial" w:hAnsi="Arial"/>
          <w:w w:val="105"/>
        </w:rPr>
        <w:t>To share good practice within the school, with other schools and with the local authority in order to improve this policy.</w:t>
      </w:r>
    </w:p>
    <w:p w14:paraId="477EE996" w14:textId="77777777" w:rsidR="004161BC" w:rsidRPr="00F051DD" w:rsidRDefault="004161BC" w:rsidP="004161BC">
      <w:pPr>
        <w:jc w:val="both"/>
        <w:rPr>
          <w:rFonts w:ascii="Arial" w:hAnsi="Arial"/>
          <w:w w:val="105"/>
        </w:rPr>
      </w:pPr>
    </w:p>
    <w:p w14:paraId="477EE997" w14:textId="77777777" w:rsidR="004161BC" w:rsidRPr="00E14501" w:rsidRDefault="004161BC" w:rsidP="004161BC">
      <w:pPr>
        <w:shd w:val="clear" w:color="auto" w:fill="CCFFCC"/>
        <w:rPr>
          <w:rFonts w:ascii="Arial" w:hAnsi="Arial"/>
          <w:b/>
          <w:w w:val="105"/>
        </w:rPr>
      </w:pPr>
      <w:r w:rsidRPr="00E14501">
        <w:rPr>
          <w:rFonts w:ascii="Arial" w:hAnsi="Arial"/>
          <w:b/>
          <w:w w:val="105"/>
        </w:rPr>
        <w:lastRenderedPageBreak/>
        <w:t>Responsibility for the Policy and Procedure</w:t>
      </w:r>
    </w:p>
    <w:p w14:paraId="477EE998" w14:textId="77777777" w:rsidR="004161BC" w:rsidRPr="00E14501" w:rsidRDefault="004161BC" w:rsidP="004161BC">
      <w:pPr>
        <w:rPr>
          <w:rFonts w:ascii="Arial" w:hAnsi="Arial"/>
          <w:b/>
          <w:w w:val="105"/>
        </w:rPr>
      </w:pPr>
    </w:p>
    <w:p w14:paraId="477EE9B7" w14:textId="77777777" w:rsidR="004161BC" w:rsidRDefault="004161BC" w:rsidP="004161BC">
      <w:pPr>
        <w:ind w:hanging="229"/>
        <w:rPr>
          <w:rFonts w:ascii="Arial" w:hAnsi="Arial"/>
          <w:b/>
          <w:w w:val="105"/>
        </w:rPr>
      </w:pPr>
    </w:p>
    <w:p w14:paraId="477EE9B8" w14:textId="77777777" w:rsidR="004161BC" w:rsidRPr="00E14501" w:rsidRDefault="004161BC" w:rsidP="004161BC">
      <w:pPr>
        <w:shd w:val="clear" w:color="auto" w:fill="FFFF00"/>
        <w:rPr>
          <w:rFonts w:ascii="Arial" w:hAnsi="Arial"/>
          <w:b/>
          <w:w w:val="105"/>
        </w:rPr>
      </w:pPr>
      <w:r w:rsidRPr="00E14501">
        <w:rPr>
          <w:rFonts w:ascii="Arial" w:hAnsi="Arial"/>
          <w:b/>
          <w:w w:val="105"/>
        </w:rPr>
        <w:t xml:space="preserve">Role of the Headteacher </w:t>
      </w:r>
    </w:p>
    <w:p w14:paraId="477EE9B9" w14:textId="77777777" w:rsidR="004161BC" w:rsidRPr="00E14501" w:rsidRDefault="004161BC" w:rsidP="004161BC">
      <w:pPr>
        <w:rPr>
          <w:rFonts w:ascii="Arial" w:hAnsi="Arial"/>
          <w:w w:val="105"/>
        </w:rPr>
      </w:pPr>
    </w:p>
    <w:p w14:paraId="477EE9BA" w14:textId="4D74BD47" w:rsidR="004161BC" w:rsidRPr="00E14501" w:rsidRDefault="004161BC" w:rsidP="004161BC">
      <w:pPr>
        <w:rPr>
          <w:rFonts w:ascii="Arial" w:hAnsi="Arial"/>
          <w:w w:val="105"/>
        </w:rPr>
      </w:pPr>
      <w:r w:rsidRPr="00E14501">
        <w:rPr>
          <w:rFonts w:ascii="Arial" w:hAnsi="Arial"/>
          <w:w w:val="105"/>
        </w:rPr>
        <w:t xml:space="preserve">The </w:t>
      </w:r>
      <w:r w:rsidR="008C5A67">
        <w:rPr>
          <w:rFonts w:ascii="Arial" w:hAnsi="Arial"/>
          <w:w w:val="105"/>
        </w:rPr>
        <w:t>h</w:t>
      </w:r>
      <w:r w:rsidRPr="00E14501">
        <w:rPr>
          <w:rFonts w:ascii="Arial" w:hAnsi="Arial"/>
          <w:w w:val="105"/>
        </w:rPr>
        <w:t>eadteacher</w:t>
      </w:r>
      <w:r w:rsidR="00E046B6">
        <w:rPr>
          <w:rFonts w:ascii="Arial" w:hAnsi="Arial"/>
          <w:w w:val="105"/>
        </w:rPr>
        <w:t xml:space="preserve"> will</w:t>
      </w:r>
      <w:r w:rsidRPr="00E14501">
        <w:rPr>
          <w:rFonts w:ascii="Arial" w:hAnsi="Arial"/>
          <w:w w:val="105"/>
        </w:rPr>
        <w:t>:</w:t>
      </w:r>
      <w:r w:rsidR="00E046B6">
        <w:rPr>
          <w:rFonts w:ascii="Arial" w:hAnsi="Arial"/>
          <w:w w:val="105"/>
        </w:rPr>
        <w:t xml:space="preserve"> </w:t>
      </w:r>
    </w:p>
    <w:p w14:paraId="477EE9BB" w14:textId="77777777" w:rsidR="004161BC" w:rsidRPr="00E14501" w:rsidRDefault="004161BC" w:rsidP="004161BC">
      <w:pPr>
        <w:rPr>
          <w:rFonts w:ascii="Arial" w:hAnsi="Arial"/>
          <w:w w:val="105"/>
        </w:rPr>
      </w:pPr>
    </w:p>
    <w:p w14:paraId="477EE9BC" w14:textId="00A2D4D3" w:rsidR="004161BC" w:rsidRPr="00E14501" w:rsidRDefault="004161BC" w:rsidP="004161BC">
      <w:pPr>
        <w:numPr>
          <w:ilvl w:val="0"/>
          <w:numId w:val="28"/>
        </w:numPr>
        <w:jc w:val="both"/>
        <w:rPr>
          <w:rFonts w:ascii="Arial" w:hAnsi="Arial"/>
          <w:w w:val="105"/>
        </w:rPr>
      </w:pPr>
      <w:r w:rsidRPr="00E14501">
        <w:rPr>
          <w:rFonts w:ascii="Arial" w:hAnsi="Arial"/>
          <w:w w:val="105"/>
        </w:rPr>
        <w:t xml:space="preserve">work in conjunction with the </w:t>
      </w:r>
      <w:r w:rsidR="008C5A67">
        <w:rPr>
          <w:rFonts w:ascii="Arial" w:hAnsi="Arial"/>
          <w:w w:val="105"/>
        </w:rPr>
        <w:t>s</w:t>
      </w:r>
      <w:r w:rsidRPr="00E14501">
        <w:rPr>
          <w:rFonts w:ascii="Arial" w:hAnsi="Arial"/>
          <w:w w:val="105"/>
        </w:rPr>
        <w:t xml:space="preserve">enior </w:t>
      </w:r>
      <w:r w:rsidR="008C5A67">
        <w:rPr>
          <w:rFonts w:ascii="Arial" w:hAnsi="Arial"/>
          <w:w w:val="105"/>
        </w:rPr>
        <w:t>l</w:t>
      </w:r>
      <w:r w:rsidRPr="00E14501">
        <w:rPr>
          <w:rFonts w:ascii="Arial" w:hAnsi="Arial"/>
          <w:w w:val="105"/>
        </w:rPr>
        <w:t xml:space="preserve">eadership </w:t>
      </w:r>
      <w:r w:rsidR="008C5A67">
        <w:rPr>
          <w:rFonts w:ascii="Arial" w:hAnsi="Arial"/>
          <w:w w:val="105"/>
        </w:rPr>
        <w:t>t</w:t>
      </w:r>
      <w:r w:rsidRPr="00E14501">
        <w:rPr>
          <w:rFonts w:ascii="Arial" w:hAnsi="Arial"/>
          <w:w w:val="105"/>
        </w:rPr>
        <w:t xml:space="preserve">eam to ensure all school personnel, pupils and parents are aware of and comply with this </w:t>
      </w:r>
      <w:proofErr w:type="gramStart"/>
      <w:r w:rsidRPr="00E14501">
        <w:rPr>
          <w:rFonts w:ascii="Arial" w:hAnsi="Arial"/>
          <w:w w:val="105"/>
        </w:rPr>
        <w:t>policy;</w:t>
      </w:r>
      <w:proofErr w:type="gramEnd"/>
    </w:p>
    <w:p w14:paraId="477EE9BD"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assess the risk of children being drawn into </w:t>
      </w:r>
      <w:proofErr w:type="gramStart"/>
      <w:r w:rsidRPr="00E14501">
        <w:rPr>
          <w:rFonts w:ascii="Arial" w:hAnsi="Arial"/>
          <w:w w:val="105"/>
        </w:rPr>
        <w:t>terrorism;</w:t>
      </w:r>
      <w:proofErr w:type="gramEnd"/>
    </w:p>
    <w:p w14:paraId="477EE9BE" w14:textId="77777777" w:rsidR="004161BC" w:rsidRPr="00E14501" w:rsidRDefault="004161BC" w:rsidP="004161BC">
      <w:pPr>
        <w:numPr>
          <w:ilvl w:val="0"/>
          <w:numId w:val="29"/>
        </w:numPr>
        <w:jc w:val="both"/>
        <w:rPr>
          <w:rFonts w:ascii="Arial" w:hAnsi="Arial"/>
          <w:w w:val="105"/>
        </w:rPr>
      </w:pPr>
      <w:r w:rsidRPr="00E14501">
        <w:rPr>
          <w:rFonts w:ascii="Arial" w:hAnsi="Arial"/>
          <w:w w:val="105"/>
        </w:rPr>
        <w:t>ensure risk assessments are:</w:t>
      </w:r>
    </w:p>
    <w:p w14:paraId="477EE9BF" w14:textId="77777777" w:rsidR="004161BC" w:rsidRPr="00E14501" w:rsidRDefault="004161BC" w:rsidP="004161BC">
      <w:pPr>
        <w:ind w:left="284"/>
        <w:jc w:val="both"/>
        <w:rPr>
          <w:rFonts w:ascii="Arial" w:hAnsi="Arial"/>
          <w:w w:val="105"/>
        </w:rPr>
      </w:pPr>
    </w:p>
    <w:p w14:paraId="477EE9C0" w14:textId="77777777" w:rsidR="004161BC" w:rsidRPr="00E14501" w:rsidRDefault="004161BC" w:rsidP="004161BC">
      <w:pPr>
        <w:numPr>
          <w:ilvl w:val="0"/>
          <w:numId w:val="30"/>
        </w:numPr>
        <w:ind w:firstLine="66"/>
        <w:jc w:val="both"/>
        <w:rPr>
          <w:rFonts w:ascii="Arial" w:hAnsi="Arial"/>
          <w:w w:val="105"/>
        </w:rPr>
      </w:pPr>
      <w:r w:rsidRPr="00E14501">
        <w:rPr>
          <w:rFonts w:ascii="Arial" w:hAnsi="Arial"/>
          <w:w w:val="105"/>
        </w:rPr>
        <w:t xml:space="preserve">in place and cover all aspects of this </w:t>
      </w:r>
      <w:proofErr w:type="gramStart"/>
      <w:r w:rsidRPr="00E14501">
        <w:rPr>
          <w:rFonts w:ascii="Arial" w:hAnsi="Arial"/>
          <w:w w:val="105"/>
        </w:rPr>
        <w:t>policy;</w:t>
      </w:r>
      <w:proofErr w:type="gramEnd"/>
    </w:p>
    <w:p w14:paraId="477EE9C1" w14:textId="77777777" w:rsidR="004161BC" w:rsidRPr="00E14501" w:rsidRDefault="004161BC" w:rsidP="004161BC">
      <w:pPr>
        <w:numPr>
          <w:ilvl w:val="0"/>
          <w:numId w:val="30"/>
        </w:numPr>
        <w:ind w:firstLine="66"/>
        <w:jc w:val="both"/>
        <w:rPr>
          <w:rFonts w:ascii="Arial" w:hAnsi="Arial"/>
          <w:w w:val="105"/>
        </w:rPr>
      </w:pPr>
      <w:r w:rsidRPr="00E14501">
        <w:rPr>
          <w:rFonts w:ascii="Arial" w:hAnsi="Arial"/>
          <w:w w:val="105"/>
        </w:rPr>
        <w:t xml:space="preserve">accurate and </w:t>
      </w:r>
      <w:proofErr w:type="gramStart"/>
      <w:r w:rsidRPr="00E14501">
        <w:rPr>
          <w:rFonts w:ascii="Arial" w:hAnsi="Arial"/>
          <w:w w:val="105"/>
        </w:rPr>
        <w:t>suitable;</w:t>
      </w:r>
      <w:proofErr w:type="gramEnd"/>
    </w:p>
    <w:p w14:paraId="477EE9C2" w14:textId="77777777" w:rsidR="004161BC" w:rsidRPr="00E14501" w:rsidRDefault="004161BC" w:rsidP="004161BC">
      <w:pPr>
        <w:numPr>
          <w:ilvl w:val="0"/>
          <w:numId w:val="30"/>
        </w:numPr>
        <w:ind w:firstLine="66"/>
        <w:jc w:val="both"/>
        <w:rPr>
          <w:rFonts w:ascii="Arial" w:hAnsi="Arial"/>
          <w:w w:val="105"/>
        </w:rPr>
      </w:pPr>
      <w:r w:rsidRPr="00E14501">
        <w:rPr>
          <w:rFonts w:ascii="Arial" w:hAnsi="Arial"/>
          <w:w w:val="105"/>
        </w:rPr>
        <w:t xml:space="preserve">reviewed </w:t>
      </w:r>
      <w:proofErr w:type="gramStart"/>
      <w:r w:rsidRPr="00E14501">
        <w:rPr>
          <w:rFonts w:ascii="Arial" w:hAnsi="Arial"/>
          <w:w w:val="105"/>
        </w:rPr>
        <w:t>annually;</w:t>
      </w:r>
      <w:proofErr w:type="gramEnd"/>
    </w:p>
    <w:p w14:paraId="477EE9C3" w14:textId="01CB44F9" w:rsidR="004161BC" w:rsidRPr="00E14501" w:rsidRDefault="004161BC" w:rsidP="004161BC">
      <w:pPr>
        <w:numPr>
          <w:ilvl w:val="0"/>
          <w:numId w:val="30"/>
        </w:numPr>
        <w:ind w:firstLine="66"/>
        <w:jc w:val="both"/>
        <w:rPr>
          <w:rFonts w:ascii="Arial" w:hAnsi="Arial"/>
          <w:w w:val="105"/>
        </w:rPr>
      </w:pPr>
      <w:r w:rsidRPr="00E14501">
        <w:rPr>
          <w:rFonts w:ascii="Arial" w:hAnsi="Arial"/>
          <w:w w:val="105"/>
        </w:rPr>
        <w:t>easily available for all school personnel</w:t>
      </w:r>
      <w:r w:rsidR="008C5A67">
        <w:rPr>
          <w:rFonts w:ascii="Arial" w:hAnsi="Arial"/>
          <w:w w:val="105"/>
        </w:rPr>
        <w:t>.</w:t>
      </w:r>
    </w:p>
    <w:p w14:paraId="477EE9C4" w14:textId="77777777" w:rsidR="004161BC" w:rsidRPr="00E14501" w:rsidRDefault="004161BC" w:rsidP="004161BC">
      <w:pPr>
        <w:ind w:left="360"/>
        <w:jc w:val="both"/>
        <w:rPr>
          <w:rFonts w:ascii="Arial" w:hAnsi="Arial"/>
          <w:w w:val="105"/>
        </w:rPr>
      </w:pPr>
    </w:p>
    <w:p w14:paraId="477EE9C5" w14:textId="77777777" w:rsidR="004161BC" w:rsidRPr="00E14501" w:rsidRDefault="004161BC" w:rsidP="004161BC">
      <w:pPr>
        <w:pStyle w:val="ListParagraph"/>
        <w:numPr>
          <w:ilvl w:val="0"/>
          <w:numId w:val="12"/>
        </w:numPr>
        <w:contextualSpacing/>
        <w:jc w:val="both"/>
        <w:rPr>
          <w:rFonts w:ascii="Arial" w:hAnsi="Arial" w:cs="Arial"/>
        </w:rPr>
      </w:pPr>
      <w:r w:rsidRPr="00E14501">
        <w:rPr>
          <w:rFonts w:ascii="Arial" w:hAnsi="Arial" w:cs="Arial"/>
        </w:rPr>
        <w:t xml:space="preserve">review and if </w:t>
      </w:r>
      <w:proofErr w:type="gramStart"/>
      <w:r w:rsidRPr="00E14501">
        <w:rPr>
          <w:rFonts w:ascii="Arial" w:hAnsi="Arial" w:cs="Arial"/>
        </w:rPr>
        <w:t>necessary</w:t>
      </w:r>
      <w:proofErr w:type="gramEnd"/>
      <w:r w:rsidRPr="00E14501">
        <w:rPr>
          <w:rFonts w:ascii="Arial" w:hAnsi="Arial" w:cs="Arial"/>
        </w:rPr>
        <w:t xml:space="preserve"> implement the recommendations of the recent report ‘Prevent – how well maintained schools implement their duties under the Counter-Terrorism and Security Act 2015’ (</w:t>
      </w:r>
      <w:proofErr w:type="spellStart"/>
      <w:r w:rsidRPr="00E14501">
        <w:rPr>
          <w:rFonts w:ascii="Arial" w:hAnsi="Arial" w:cs="Arial"/>
        </w:rPr>
        <w:t>Estyn</w:t>
      </w:r>
      <w:proofErr w:type="spellEnd"/>
      <w:r w:rsidRPr="00E14501">
        <w:rPr>
          <w:rFonts w:ascii="Arial" w:hAnsi="Arial" w:cs="Arial"/>
        </w:rPr>
        <w:t>) namely schools should:</w:t>
      </w:r>
    </w:p>
    <w:p w14:paraId="477EE9C6" w14:textId="77777777" w:rsidR="004161BC" w:rsidRPr="00E14501" w:rsidRDefault="004161BC" w:rsidP="004161BC">
      <w:pPr>
        <w:rPr>
          <w:rFonts w:ascii="Arial" w:hAnsi="Arial" w:cs="Arial"/>
        </w:rPr>
      </w:pPr>
    </w:p>
    <w:p w14:paraId="477EE9C7" w14:textId="77777777" w:rsidR="004161BC" w:rsidRPr="00E14501" w:rsidRDefault="004161BC" w:rsidP="004161BC">
      <w:pPr>
        <w:pStyle w:val="ListParagraph"/>
        <w:numPr>
          <w:ilvl w:val="0"/>
          <w:numId w:val="33"/>
        </w:numPr>
        <w:contextualSpacing/>
        <w:jc w:val="both"/>
        <w:rPr>
          <w:rFonts w:ascii="Arial" w:hAnsi="Arial" w:cs="Arial"/>
        </w:rPr>
      </w:pPr>
      <w:r w:rsidRPr="00E14501">
        <w:rPr>
          <w:rFonts w:ascii="Arial" w:hAnsi="Arial" w:cs="Arial"/>
        </w:rPr>
        <w:t xml:space="preserve">include risks to pupils from radical and extremist ideologies in the school’s policies, in particular policies that cover ICT and online </w:t>
      </w:r>
      <w:proofErr w:type="gramStart"/>
      <w:r w:rsidRPr="00E14501">
        <w:rPr>
          <w:rFonts w:ascii="Arial" w:hAnsi="Arial" w:cs="Arial"/>
        </w:rPr>
        <w:t>safety;</w:t>
      </w:r>
      <w:proofErr w:type="gramEnd"/>
    </w:p>
    <w:p w14:paraId="477EE9C8" w14:textId="77777777" w:rsidR="004161BC" w:rsidRPr="00E14501" w:rsidRDefault="004161BC" w:rsidP="004161BC">
      <w:pPr>
        <w:pStyle w:val="ListParagraph"/>
        <w:numPr>
          <w:ilvl w:val="0"/>
          <w:numId w:val="33"/>
        </w:numPr>
        <w:contextualSpacing/>
        <w:jc w:val="both"/>
        <w:rPr>
          <w:rFonts w:ascii="Arial" w:hAnsi="Arial" w:cs="Arial"/>
        </w:rPr>
      </w:pPr>
      <w:r w:rsidRPr="00E14501">
        <w:rPr>
          <w:rFonts w:ascii="Arial" w:hAnsi="Arial" w:cs="Arial"/>
        </w:rPr>
        <w:t xml:space="preserve">record and report all incidents of racist language and racial bullying properly, and offer suitable support and challenge to victims and </w:t>
      </w:r>
      <w:proofErr w:type="gramStart"/>
      <w:r w:rsidRPr="00E14501">
        <w:rPr>
          <w:rFonts w:ascii="Arial" w:hAnsi="Arial" w:cs="Arial"/>
        </w:rPr>
        <w:t>perpetrators;</w:t>
      </w:r>
      <w:proofErr w:type="gramEnd"/>
    </w:p>
    <w:p w14:paraId="477EE9C9" w14:textId="77777777" w:rsidR="004161BC" w:rsidRPr="00E14501" w:rsidRDefault="004161BC" w:rsidP="004161BC">
      <w:pPr>
        <w:pStyle w:val="ListParagraph"/>
        <w:numPr>
          <w:ilvl w:val="0"/>
          <w:numId w:val="33"/>
        </w:numPr>
        <w:contextualSpacing/>
        <w:jc w:val="both"/>
        <w:rPr>
          <w:rFonts w:ascii="Arial" w:hAnsi="Arial" w:cs="Arial"/>
        </w:rPr>
      </w:pPr>
      <w:r w:rsidRPr="00E14501">
        <w:rPr>
          <w:rFonts w:ascii="Arial" w:hAnsi="Arial" w:cs="Arial"/>
        </w:rPr>
        <w:t xml:space="preserve">acknowledge that </w:t>
      </w:r>
      <w:proofErr w:type="spellStart"/>
      <w:r w:rsidRPr="00E14501">
        <w:rPr>
          <w:rFonts w:ascii="Arial" w:hAnsi="Arial" w:cs="Arial"/>
        </w:rPr>
        <w:t>radicalisation</w:t>
      </w:r>
      <w:proofErr w:type="spellEnd"/>
      <w:r w:rsidRPr="00E14501">
        <w:rPr>
          <w:rFonts w:ascii="Arial" w:hAnsi="Arial" w:cs="Arial"/>
        </w:rPr>
        <w:t xml:space="preserve"> and extremism are real risks to pupils in all schools and ensure staff training, policies and curriculum suitably address these </w:t>
      </w:r>
      <w:proofErr w:type="gramStart"/>
      <w:r w:rsidRPr="00E14501">
        <w:rPr>
          <w:rFonts w:ascii="Arial" w:hAnsi="Arial" w:cs="Arial"/>
        </w:rPr>
        <w:t>risks;</w:t>
      </w:r>
      <w:proofErr w:type="gramEnd"/>
    </w:p>
    <w:p w14:paraId="477EE9CA" w14:textId="274F57D6" w:rsidR="004161BC" w:rsidRPr="00E14501" w:rsidRDefault="004161BC" w:rsidP="004161BC">
      <w:pPr>
        <w:pStyle w:val="ListParagraph"/>
        <w:numPr>
          <w:ilvl w:val="0"/>
          <w:numId w:val="33"/>
        </w:numPr>
        <w:contextualSpacing/>
        <w:jc w:val="both"/>
        <w:rPr>
          <w:rFonts w:ascii="Arial" w:hAnsi="Arial" w:cs="Arial"/>
        </w:rPr>
      </w:pPr>
      <w:r w:rsidRPr="00E14501">
        <w:rPr>
          <w:rFonts w:ascii="Arial" w:hAnsi="Arial" w:cs="Arial"/>
        </w:rPr>
        <w:t xml:space="preserve">ensure that all pupils have a voice and can share with the school any concerns they have about </w:t>
      </w:r>
      <w:proofErr w:type="spellStart"/>
      <w:r w:rsidRPr="00E14501">
        <w:rPr>
          <w:rFonts w:ascii="Arial" w:hAnsi="Arial" w:cs="Arial"/>
        </w:rPr>
        <w:t>behaviours</w:t>
      </w:r>
      <w:proofErr w:type="spellEnd"/>
      <w:r w:rsidRPr="00E14501">
        <w:rPr>
          <w:rFonts w:ascii="Arial" w:hAnsi="Arial" w:cs="Arial"/>
        </w:rPr>
        <w:t xml:space="preserve"> or expressions of radical or extremist ideas</w:t>
      </w:r>
      <w:r w:rsidR="00170186">
        <w:rPr>
          <w:rFonts w:ascii="Arial" w:hAnsi="Arial" w:cs="Arial"/>
        </w:rPr>
        <w:t>.</w:t>
      </w:r>
    </w:p>
    <w:p w14:paraId="477EE9CB" w14:textId="77777777" w:rsidR="004161BC" w:rsidRPr="00E14501" w:rsidRDefault="004161BC" w:rsidP="004161BC">
      <w:pPr>
        <w:ind w:left="360"/>
        <w:jc w:val="both"/>
        <w:rPr>
          <w:rFonts w:ascii="Arial" w:hAnsi="Arial"/>
          <w:w w:val="105"/>
        </w:rPr>
      </w:pPr>
    </w:p>
    <w:p w14:paraId="477EE9CC"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have in place an excellent working partnership with the </w:t>
      </w:r>
      <w:proofErr w:type="gramStart"/>
      <w:r w:rsidRPr="00E14501">
        <w:rPr>
          <w:rFonts w:ascii="Arial" w:hAnsi="Arial"/>
          <w:w w:val="105"/>
        </w:rPr>
        <w:t>LSCB;</w:t>
      </w:r>
      <w:proofErr w:type="gramEnd"/>
    </w:p>
    <w:p w14:paraId="477EE9CD" w14:textId="77777777" w:rsidR="004161BC" w:rsidRPr="00E14501" w:rsidRDefault="004161BC" w:rsidP="004161BC">
      <w:pPr>
        <w:numPr>
          <w:ilvl w:val="0"/>
          <w:numId w:val="15"/>
        </w:numPr>
        <w:rPr>
          <w:rFonts w:ascii="Arial" w:hAnsi="Arial"/>
          <w:w w:val="105"/>
        </w:rPr>
      </w:pPr>
      <w:r w:rsidRPr="00E14501">
        <w:rPr>
          <w:rFonts w:ascii="Arial" w:hAnsi="Arial"/>
          <w:w w:val="105"/>
        </w:rPr>
        <w:t>ensure all school personnel attend the 'Workshop to Raise Awareness of Prevent (WRAP)</w:t>
      </w:r>
      <w:proofErr w:type="gramStart"/>
      <w:r w:rsidRPr="00E14501">
        <w:rPr>
          <w:rFonts w:ascii="Arial" w:hAnsi="Arial"/>
          <w:w w:val="105"/>
        </w:rPr>
        <w:t>';</w:t>
      </w:r>
      <w:proofErr w:type="gramEnd"/>
    </w:p>
    <w:p w14:paraId="477EE9CE"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provide training for school personnel about the risks to children of online activity from terrorist and extremist </w:t>
      </w:r>
      <w:proofErr w:type="gramStart"/>
      <w:r w:rsidRPr="00E14501">
        <w:rPr>
          <w:rFonts w:ascii="Arial" w:hAnsi="Arial"/>
          <w:w w:val="105"/>
        </w:rPr>
        <w:t>groups;</w:t>
      </w:r>
      <w:proofErr w:type="gramEnd"/>
      <w:r w:rsidRPr="00E14501">
        <w:rPr>
          <w:rFonts w:ascii="Arial" w:hAnsi="Arial"/>
          <w:w w:val="105"/>
        </w:rPr>
        <w:t xml:space="preserve"> </w:t>
      </w:r>
    </w:p>
    <w:p w14:paraId="477EE9CF"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ensure children are safe from terrorist and extremist material when accessing the school's </w:t>
      </w:r>
      <w:proofErr w:type="gramStart"/>
      <w:r w:rsidRPr="00E14501">
        <w:rPr>
          <w:rFonts w:ascii="Arial" w:hAnsi="Arial"/>
          <w:w w:val="105"/>
        </w:rPr>
        <w:t>internet;</w:t>
      </w:r>
      <w:proofErr w:type="gramEnd"/>
    </w:p>
    <w:p w14:paraId="477EE9D0"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provide an effective Personal, Social and Health Education curriculum in order to develop in all </w:t>
      </w:r>
      <w:proofErr w:type="gramStart"/>
      <w:r w:rsidRPr="00E14501">
        <w:rPr>
          <w:rFonts w:ascii="Arial" w:hAnsi="Arial"/>
          <w:w w:val="105"/>
        </w:rPr>
        <w:t>pupils</w:t>
      </w:r>
      <w:proofErr w:type="gramEnd"/>
      <w:r w:rsidRPr="00E14501">
        <w:rPr>
          <w:rFonts w:ascii="Arial" w:hAnsi="Arial"/>
          <w:w w:val="105"/>
        </w:rPr>
        <w:t xml:space="preserve"> resilience, determination, self-esteem and confidence;</w:t>
      </w:r>
    </w:p>
    <w:p w14:paraId="477EE9D1"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develop Citizenship in order for all pupils to play an active part in </w:t>
      </w:r>
      <w:proofErr w:type="gramStart"/>
      <w:r w:rsidRPr="00E14501">
        <w:rPr>
          <w:rFonts w:ascii="Arial" w:hAnsi="Arial"/>
          <w:w w:val="105"/>
        </w:rPr>
        <w:t>society;</w:t>
      </w:r>
      <w:proofErr w:type="gramEnd"/>
    </w:p>
    <w:p w14:paraId="477EE9D2"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ensure school personnel are vigilant against </w:t>
      </w:r>
      <w:proofErr w:type="spellStart"/>
      <w:r w:rsidRPr="00E14501">
        <w:rPr>
          <w:rFonts w:ascii="Arial" w:hAnsi="Arial"/>
          <w:w w:val="105"/>
        </w:rPr>
        <w:t>radicalisation</w:t>
      </w:r>
      <w:proofErr w:type="spellEnd"/>
      <w:r w:rsidRPr="00E14501">
        <w:rPr>
          <w:rFonts w:ascii="Arial" w:hAnsi="Arial"/>
          <w:w w:val="105"/>
        </w:rPr>
        <w:t xml:space="preserve"> and </w:t>
      </w:r>
      <w:proofErr w:type="gramStart"/>
      <w:r w:rsidRPr="00E14501">
        <w:rPr>
          <w:rFonts w:ascii="Arial" w:hAnsi="Arial"/>
          <w:w w:val="105"/>
        </w:rPr>
        <w:t>extremism;</w:t>
      </w:r>
      <w:proofErr w:type="gramEnd"/>
    </w:p>
    <w:p w14:paraId="477EE9D3"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ensure a broad and balanced curriculum is </w:t>
      </w:r>
      <w:proofErr w:type="gramStart"/>
      <w:r w:rsidRPr="00E14501">
        <w:rPr>
          <w:rFonts w:ascii="Arial" w:hAnsi="Arial"/>
          <w:w w:val="105"/>
        </w:rPr>
        <w:t>taught;</w:t>
      </w:r>
      <w:proofErr w:type="gramEnd"/>
    </w:p>
    <w:p w14:paraId="477EE9D4"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ensure that British values are promoted and embedded in the </w:t>
      </w:r>
      <w:proofErr w:type="gramStart"/>
      <w:r w:rsidRPr="00E14501">
        <w:rPr>
          <w:rFonts w:ascii="Arial" w:hAnsi="Arial"/>
          <w:w w:val="105"/>
        </w:rPr>
        <w:t>school;</w:t>
      </w:r>
      <w:proofErr w:type="gramEnd"/>
    </w:p>
    <w:p w14:paraId="477EE9D5"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ensure pupils are taught about staying </w:t>
      </w:r>
      <w:proofErr w:type="gramStart"/>
      <w:r w:rsidRPr="00E14501">
        <w:rPr>
          <w:rFonts w:ascii="Arial" w:hAnsi="Arial"/>
          <w:w w:val="105"/>
        </w:rPr>
        <w:t>safe;</w:t>
      </w:r>
      <w:proofErr w:type="gramEnd"/>
    </w:p>
    <w:p w14:paraId="477EE9D6"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ensure that pupils are not influenced by the views and beliefs of </w:t>
      </w:r>
      <w:proofErr w:type="gramStart"/>
      <w:r w:rsidRPr="00E14501">
        <w:rPr>
          <w:rFonts w:ascii="Arial" w:hAnsi="Arial"/>
          <w:w w:val="105"/>
        </w:rPr>
        <w:t>others;</w:t>
      </w:r>
      <w:proofErr w:type="gramEnd"/>
    </w:p>
    <w:p w14:paraId="477EE9D7"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refer any concerns about individuals or groups of individuals to the appropriate outside </w:t>
      </w:r>
      <w:proofErr w:type="gramStart"/>
      <w:r w:rsidRPr="00E14501">
        <w:rPr>
          <w:rFonts w:ascii="Arial" w:hAnsi="Arial"/>
          <w:w w:val="105"/>
        </w:rPr>
        <w:t>agencies;</w:t>
      </w:r>
      <w:proofErr w:type="gramEnd"/>
    </w:p>
    <w:p w14:paraId="477EE9D8" w14:textId="77777777" w:rsidR="004161BC" w:rsidRPr="00E14501" w:rsidRDefault="004161BC" w:rsidP="00E046B6">
      <w:pPr>
        <w:numPr>
          <w:ilvl w:val="0"/>
          <w:numId w:val="1"/>
        </w:numPr>
        <w:ind w:left="357" w:hanging="357"/>
        <w:jc w:val="both"/>
        <w:rPr>
          <w:rFonts w:ascii="Arial" w:hAnsi="Arial"/>
        </w:rPr>
      </w:pPr>
      <w:proofErr w:type="spellStart"/>
      <w:r w:rsidRPr="00E14501">
        <w:rPr>
          <w:rFonts w:ascii="Arial" w:hAnsi="Arial"/>
          <w:w w:val="105"/>
        </w:rPr>
        <w:t>organise</w:t>
      </w:r>
      <w:proofErr w:type="spellEnd"/>
      <w:r w:rsidRPr="00E14501">
        <w:rPr>
          <w:rFonts w:ascii="Arial" w:hAnsi="Arial"/>
          <w:w w:val="105"/>
        </w:rPr>
        <w:t xml:space="preserve"> a series of safeguarding and child protection workshops to ensure parents are aware of:</w:t>
      </w:r>
    </w:p>
    <w:p w14:paraId="477EE9D9" w14:textId="77777777" w:rsidR="004161BC" w:rsidRPr="00E14501" w:rsidRDefault="004161BC" w:rsidP="004161BC">
      <w:pPr>
        <w:ind w:left="284"/>
        <w:jc w:val="both"/>
        <w:rPr>
          <w:rFonts w:ascii="Arial" w:hAnsi="Arial"/>
        </w:rPr>
      </w:pPr>
    </w:p>
    <w:p w14:paraId="477EE9DA" w14:textId="23EF3AF7" w:rsidR="004161BC" w:rsidRPr="00E14501" w:rsidRDefault="004161BC" w:rsidP="004161BC">
      <w:pPr>
        <w:numPr>
          <w:ilvl w:val="0"/>
          <w:numId w:val="31"/>
        </w:numPr>
        <w:rPr>
          <w:rFonts w:ascii="Arial" w:hAnsi="Arial" w:cs="Arial"/>
        </w:rPr>
      </w:pPr>
      <w:r w:rsidRPr="00E14501">
        <w:rPr>
          <w:rFonts w:ascii="Arial" w:hAnsi="Arial" w:cs="Arial"/>
        </w:rPr>
        <w:t xml:space="preserve">Keeping Children Safe in Education: Statutory Guidance for Schools and </w:t>
      </w:r>
      <w:proofErr w:type="gramStart"/>
      <w:r w:rsidRPr="00E14501">
        <w:rPr>
          <w:rFonts w:ascii="Arial" w:hAnsi="Arial" w:cs="Arial"/>
        </w:rPr>
        <w:t>Colleges</w:t>
      </w:r>
      <w:r w:rsidR="00E046B6">
        <w:rPr>
          <w:rFonts w:ascii="Arial" w:hAnsi="Arial" w:cs="Arial"/>
        </w:rPr>
        <w:t>;</w:t>
      </w:r>
      <w:proofErr w:type="gramEnd"/>
      <w:r w:rsidRPr="00E14501">
        <w:rPr>
          <w:rFonts w:ascii="Arial" w:hAnsi="Arial" w:cs="Arial"/>
        </w:rPr>
        <w:t xml:space="preserve"> </w:t>
      </w:r>
    </w:p>
    <w:p w14:paraId="477EE9DB" w14:textId="65630CCE" w:rsidR="004161BC" w:rsidRPr="00E14501" w:rsidRDefault="004161BC" w:rsidP="004161BC">
      <w:pPr>
        <w:numPr>
          <w:ilvl w:val="0"/>
          <w:numId w:val="31"/>
        </w:numPr>
        <w:rPr>
          <w:rFonts w:ascii="Arial" w:hAnsi="Arial" w:cs="Arial"/>
        </w:rPr>
      </w:pPr>
      <w:r w:rsidRPr="00E14501">
        <w:rPr>
          <w:rFonts w:ascii="Arial" w:hAnsi="Arial" w:cs="Arial"/>
        </w:rPr>
        <w:t xml:space="preserve">Working Together to Safeguard Children: A Guide to Inter-agency Working to Safeguard and Promote the Welfare of </w:t>
      </w:r>
      <w:proofErr w:type="gramStart"/>
      <w:r w:rsidRPr="00E14501">
        <w:rPr>
          <w:rFonts w:ascii="Arial" w:hAnsi="Arial" w:cs="Arial"/>
        </w:rPr>
        <w:t>Children</w:t>
      </w:r>
      <w:r w:rsidR="00E046B6">
        <w:rPr>
          <w:rFonts w:ascii="Arial" w:hAnsi="Arial" w:cs="Arial"/>
        </w:rPr>
        <w:t>;</w:t>
      </w:r>
      <w:proofErr w:type="gramEnd"/>
      <w:r w:rsidRPr="00E14501">
        <w:rPr>
          <w:rFonts w:ascii="Arial" w:hAnsi="Arial" w:cs="Arial"/>
        </w:rPr>
        <w:t xml:space="preserve"> </w:t>
      </w:r>
    </w:p>
    <w:p w14:paraId="477EE9DC" w14:textId="2BB5E06F" w:rsidR="004161BC" w:rsidRPr="00E14501" w:rsidRDefault="004161BC" w:rsidP="004161BC">
      <w:pPr>
        <w:numPr>
          <w:ilvl w:val="0"/>
          <w:numId w:val="31"/>
        </w:numPr>
        <w:jc w:val="both"/>
        <w:rPr>
          <w:rFonts w:ascii="Arial" w:hAnsi="Arial"/>
          <w:w w:val="105"/>
        </w:rPr>
      </w:pPr>
      <w:r w:rsidRPr="00E14501">
        <w:rPr>
          <w:rFonts w:ascii="Arial" w:hAnsi="Arial"/>
          <w:w w:val="105"/>
        </w:rPr>
        <w:t xml:space="preserve">the Safeguarding and Child Protection </w:t>
      </w:r>
      <w:proofErr w:type="gramStart"/>
      <w:r w:rsidRPr="00E14501">
        <w:rPr>
          <w:rFonts w:ascii="Arial" w:hAnsi="Arial"/>
          <w:w w:val="105"/>
        </w:rPr>
        <w:t>policy</w:t>
      </w:r>
      <w:r w:rsidR="00E046B6">
        <w:rPr>
          <w:rFonts w:ascii="Arial" w:hAnsi="Arial"/>
          <w:w w:val="105"/>
        </w:rPr>
        <w:t>;</w:t>
      </w:r>
      <w:proofErr w:type="gramEnd"/>
    </w:p>
    <w:p w14:paraId="477EE9DD" w14:textId="77777777" w:rsidR="004161BC" w:rsidRPr="00E14501" w:rsidRDefault="004161BC" w:rsidP="004161BC">
      <w:pPr>
        <w:numPr>
          <w:ilvl w:val="0"/>
          <w:numId w:val="31"/>
        </w:numPr>
        <w:jc w:val="both"/>
        <w:rPr>
          <w:rFonts w:ascii="Arial" w:hAnsi="Arial"/>
          <w:w w:val="105"/>
        </w:rPr>
      </w:pPr>
      <w:r w:rsidRPr="00E14501">
        <w:rPr>
          <w:rFonts w:ascii="Arial" w:hAnsi="Arial"/>
          <w:w w:val="105"/>
        </w:rPr>
        <w:t xml:space="preserve">safeguarding procedures in </w:t>
      </w:r>
      <w:proofErr w:type="gramStart"/>
      <w:r w:rsidRPr="00E14501">
        <w:rPr>
          <w:rFonts w:ascii="Arial" w:hAnsi="Arial"/>
          <w:w w:val="105"/>
        </w:rPr>
        <w:t>place;</w:t>
      </w:r>
      <w:proofErr w:type="gramEnd"/>
    </w:p>
    <w:p w14:paraId="477EE9DE" w14:textId="77777777" w:rsidR="004161BC" w:rsidRPr="00E14501" w:rsidRDefault="004161BC" w:rsidP="004161BC">
      <w:pPr>
        <w:numPr>
          <w:ilvl w:val="0"/>
          <w:numId w:val="31"/>
        </w:numPr>
        <w:jc w:val="both"/>
        <w:rPr>
          <w:rFonts w:ascii="Arial" w:hAnsi="Arial"/>
          <w:w w:val="105"/>
        </w:rPr>
      </w:pPr>
      <w:r w:rsidRPr="00E14501">
        <w:rPr>
          <w:rFonts w:ascii="Arial" w:hAnsi="Arial"/>
          <w:w w:val="105"/>
        </w:rPr>
        <w:t xml:space="preserve">all safeguarding </w:t>
      </w:r>
      <w:proofErr w:type="gramStart"/>
      <w:r w:rsidRPr="00E14501">
        <w:rPr>
          <w:rFonts w:ascii="Arial" w:hAnsi="Arial"/>
          <w:w w:val="105"/>
        </w:rPr>
        <w:t>policies;</w:t>
      </w:r>
      <w:proofErr w:type="gramEnd"/>
    </w:p>
    <w:p w14:paraId="477EE9DF" w14:textId="1828842A" w:rsidR="004161BC" w:rsidRPr="00E14501" w:rsidRDefault="004161BC" w:rsidP="004161BC">
      <w:pPr>
        <w:numPr>
          <w:ilvl w:val="0"/>
          <w:numId w:val="31"/>
        </w:numPr>
        <w:jc w:val="both"/>
        <w:rPr>
          <w:rFonts w:ascii="Arial" w:hAnsi="Arial"/>
          <w:w w:val="105"/>
        </w:rPr>
      </w:pPr>
      <w:r w:rsidRPr="00E14501">
        <w:rPr>
          <w:rFonts w:ascii="Arial" w:hAnsi="Arial"/>
          <w:w w:val="105"/>
        </w:rPr>
        <w:t>their role in safeguarding and child protection</w:t>
      </w:r>
      <w:r w:rsidR="00E046B6">
        <w:rPr>
          <w:rFonts w:ascii="Arial" w:hAnsi="Arial"/>
          <w:w w:val="105"/>
        </w:rPr>
        <w:t>.</w:t>
      </w:r>
    </w:p>
    <w:p w14:paraId="477EE9E0" w14:textId="77777777" w:rsidR="004161BC" w:rsidRPr="00E14501" w:rsidRDefault="004161BC" w:rsidP="004161BC">
      <w:pPr>
        <w:ind w:left="360"/>
        <w:jc w:val="both"/>
        <w:rPr>
          <w:rFonts w:ascii="Arial" w:hAnsi="Arial"/>
          <w:w w:val="105"/>
        </w:rPr>
      </w:pPr>
    </w:p>
    <w:p w14:paraId="477EE9E1" w14:textId="4C0A4E6B" w:rsidR="004161BC" w:rsidRPr="00E14501" w:rsidRDefault="004161BC" w:rsidP="004161BC">
      <w:pPr>
        <w:numPr>
          <w:ilvl w:val="0"/>
          <w:numId w:val="15"/>
        </w:numPr>
        <w:rPr>
          <w:rFonts w:ascii="Arial" w:hAnsi="Arial"/>
          <w:w w:val="105"/>
        </w:rPr>
      </w:pPr>
      <w:r w:rsidRPr="00E14501">
        <w:rPr>
          <w:rFonts w:ascii="Arial" w:hAnsi="Arial"/>
          <w:w w:val="105"/>
        </w:rPr>
        <w:t xml:space="preserve">work closely with the link </w:t>
      </w:r>
      <w:proofErr w:type="spellStart"/>
      <w:r w:rsidR="003F452B">
        <w:rPr>
          <w:rFonts w:ascii="Arial" w:hAnsi="Arial"/>
          <w:w w:val="105"/>
        </w:rPr>
        <w:t>SLT</w:t>
      </w:r>
      <w:r w:rsidRPr="00E14501">
        <w:rPr>
          <w:rFonts w:ascii="Arial" w:hAnsi="Arial"/>
          <w:w w:val="105"/>
        </w:rPr>
        <w:t>and</w:t>
      </w:r>
      <w:proofErr w:type="spellEnd"/>
      <w:r w:rsidRPr="00E14501">
        <w:rPr>
          <w:rFonts w:ascii="Arial" w:hAnsi="Arial"/>
          <w:w w:val="105"/>
        </w:rPr>
        <w:t xml:space="preserve"> </w:t>
      </w:r>
      <w:r w:rsidR="00E046B6">
        <w:rPr>
          <w:rFonts w:ascii="Arial" w:hAnsi="Arial" w:cs="Arial"/>
        </w:rPr>
        <w:t>d</w:t>
      </w:r>
      <w:r w:rsidRPr="00E14501">
        <w:rPr>
          <w:rFonts w:ascii="Arial" w:hAnsi="Arial" w:cs="Arial"/>
        </w:rPr>
        <w:t xml:space="preserve">esignated </w:t>
      </w:r>
      <w:r w:rsidR="00E046B6">
        <w:rPr>
          <w:rFonts w:ascii="Arial" w:hAnsi="Arial" w:cs="Arial"/>
        </w:rPr>
        <w:t>s</w:t>
      </w:r>
      <w:r w:rsidRPr="00E14501">
        <w:rPr>
          <w:rFonts w:ascii="Arial" w:hAnsi="Arial" w:cs="Arial"/>
        </w:rPr>
        <w:t xml:space="preserve">afeguarding </w:t>
      </w:r>
      <w:proofErr w:type="gramStart"/>
      <w:r w:rsidR="00E046B6">
        <w:rPr>
          <w:rFonts w:ascii="Arial" w:hAnsi="Arial" w:cs="Arial"/>
        </w:rPr>
        <w:t>l</w:t>
      </w:r>
      <w:r w:rsidRPr="00E14501">
        <w:rPr>
          <w:rFonts w:ascii="Arial" w:hAnsi="Arial" w:cs="Arial"/>
        </w:rPr>
        <w:t>ead</w:t>
      </w:r>
      <w:r w:rsidRPr="00E14501">
        <w:rPr>
          <w:rFonts w:ascii="Arial" w:hAnsi="Arial"/>
          <w:w w:val="105"/>
        </w:rPr>
        <w:t>;</w:t>
      </w:r>
      <w:proofErr w:type="gramEnd"/>
    </w:p>
    <w:p w14:paraId="477EE9E2"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provide leadership and vision in respect of </w:t>
      </w:r>
      <w:proofErr w:type="gramStart"/>
      <w:r w:rsidRPr="00E14501">
        <w:rPr>
          <w:rFonts w:ascii="Arial" w:hAnsi="Arial"/>
          <w:w w:val="105"/>
        </w:rPr>
        <w:t>equality;</w:t>
      </w:r>
      <w:proofErr w:type="gramEnd"/>
    </w:p>
    <w:p w14:paraId="477EE9E3"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make effective use of relevant reports, research and general information to improve this </w:t>
      </w:r>
      <w:proofErr w:type="gramStart"/>
      <w:r w:rsidRPr="00E14501">
        <w:rPr>
          <w:rFonts w:ascii="Arial" w:hAnsi="Arial"/>
          <w:w w:val="105"/>
        </w:rPr>
        <w:t>policy;</w:t>
      </w:r>
      <w:proofErr w:type="gramEnd"/>
    </w:p>
    <w:p w14:paraId="477EE9E4"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provide guidance, support and training to all </w:t>
      </w:r>
      <w:proofErr w:type="gramStart"/>
      <w:r w:rsidRPr="00E14501">
        <w:rPr>
          <w:rFonts w:ascii="Arial" w:hAnsi="Arial"/>
          <w:w w:val="105"/>
        </w:rPr>
        <w:t>staff;</w:t>
      </w:r>
      <w:proofErr w:type="gramEnd"/>
    </w:p>
    <w:p w14:paraId="477EE9E5" w14:textId="77777777" w:rsidR="004161BC" w:rsidRPr="00E14501" w:rsidRDefault="004161BC" w:rsidP="004161BC">
      <w:pPr>
        <w:numPr>
          <w:ilvl w:val="0"/>
          <w:numId w:val="15"/>
        </w:numPr>
        <w:rPr>
          <w:rFonts w:ascii="Arial" w:hAnsi="Arial"/>
          <w:w w:val="105"/>
        </w:rPr>
      </w:pPr>
      <w:r w:rsidRPr="00E14501">
        <w:rPr>
          <w:rFonts w:ascii="Arial" w:hAnsi="Arial"/>
          <w:w w:val="105"/>
        </w:rPr>
        <w:t xml:space="preserve">make effective use of relevant research and information to improve this </w:t>
      </w:r>
      <w:proofErr w:type="gramStart"/>
      <w:r w:rsidRPr="00E14501">
        <w:rPr>
          <w:rFonts w:ascii="Arial" w:hAnsi="Arial"/>
          <w:w w:val="105"/>
        </w:rPr>
        <w:t>policy;</w:t>
      </w:r>
      <w:proofErr w:type="gramEnd"/>
    </w:p>
    <w:p w14:paraId="477EE9E6" w14:textId="77777777" w:rsidR="004161BC" w:rsidRPr="00E14501" w:rsidRDefault="004161BC" w:rsidP="004161BC">
      <w:pPr>
        <w:numPr>
          <w:ilvl w:val="0"/>
          <w:numId w:val="15"/>
        </w:numPr>
        <w:jc w:val="both"/>
        <w:rPr>
          <w:rFonts w:ascii="Arial" w:hAnsi="Arial"/>
          <w:w w:val="105"/>
        </w:rPr>
      </w:pPr>
      <w:r w:rsidRPr="00E14501">
        <w:rPr>
          <w:rFonts w:ascii="Arial" w:hAnsi="Arial"/>
          <w:w w:val="105"/>
        </w:rPr>
        <w:t xml:space="preserve">monitor the effectiveness of this policy by: </w:t>
      </w:r>
    </w:p>
    <w:p w14:paraId="477EE9E7" w14:textId="77777777" w:rsidR="004161BC" w:rsidRPr="00E14501" w:rsidRDefault="004161BC" w:rsidP="004161BC">
      <w:pPr>
        <w:jc w:val="both"/>
        <w:rPr>
          <w:rFonts w:ascii="Arial" w:hAnsi="Arial"/>
          <w:w w:val="105"/>
        </w:rPr>
      </w:pPr>
    </w:p>
    <w:p w14:paraId="477EE9E8" w14:textId="352597F3" w:rsidR="004161BC" w:rsidRPr="004E5BDB" w:rsidRDefault="004161BC" w:rsidP="004161BC">
      <w:pPr>
        <w:pStyle w:val="ListParagraph"/>
        <w:numPr>
          <w:ilvl w:val="0"/>
          <w:numId w:val="35"/>
        </w:numPr>
        <w:jc w:val="both"/>
        <w:rPr>
          <w:rFonts w:ascii="Arial" w:hAnsi="Arial"/>
          <w:w w:val="105"/>
        </w:rPr>
      </w:pPr>
      <w:r w:rsidRPr="004E5BDB">
        <w:rPr>
          <w:rFonts w:ascii="Arial" w:hAnsi="Arial"/>
          <w:w w:val="105"/>
        </w:rPr>
        <w:t xml:space="preserve">monitoring learning and teaching through observing </w:t>
      </w:r>
      <w:proofErr w:type="gramStart"/>
      <w:r w:rsidRPr="004E5BDB">
        <w:rPr>
          <w:rFonts w:ascii="Arial" w:hAnsi="Arial"/>
          <w:w w:val="105"/>
        </w:rPr>
        <w:t>lessons</w:t>
      </w:r>
      <w:r w:rsidR="00A0642B">
        <w:rPr>
          <w:rFonts w:ascii="Arial" w:hAnsi="Arial"/>
          <w:w w:val="105"/>
        </w:rPr>
        <w:t>;</w:t>
      </w:r>
      <w:proofErr w:type="gramEnd"/>
    </w:p>
    <w:p w14:paraId="477EE9E9" w14:textId="0E6AE025" w:rsidR="004161BC" w:rsidRPr="004E5BDB" w:rsidRDefault="004161BC" w:rsidP="004161BC">
      <w:pPr>
        <w:pStyle w:val="ListParagraph"/>
        <w:numPr>
          <w:ilvl w:val="0"/>
          <w:numId w:val="35"/>
        </w:numPr>
        <w:jc w:val="both"/>
        <w:rPr>
          <w:rFonts w:ascii="Arial" w:hAnsi="Arial"/>
          <w:w w:val="105"/>
        </w:rPr>
      </w:pPr>
      <w:r w:rsidRPr="004E5BDB">
        <w:rPr>
          <w:rFonts w:ascii="Arial" w:hAnsi="Arial"/>
          <w:w w:val="105"/>
        </w:rPr>
        <w:t xml:space="preserve">monitoring planning and </w:t>
      </w:r>
      <w:proofErr w:type="gramStart"/>
      <w:r w:rsidRPr="004E5BDB">
        <w:rPr>
          <w:rFonts w:ascii="Arial" w:hAnsi="Arial"/>
          <w:w w:val="105"/>
        </w:rPr>
        <w:t>assessment</w:t>
      </w:r>
      <w:r w:rsidR="00A0642B">
        <w:rPr>
          <w:rFonts w:ascii="Arial" w:hAnsi="Arial"/>
          <w:w w:val="105"/>
        </w:rPr>
        <w:t>;</w:t>
      </w:r>
      <w:proofErr w:type="gramEnd"/>
    </w:p>
    <w:p w14:paraId="477EE9EA" w14:textId="6EB12D81" w:rsidR="004161BC" w:rsidRPr="004E5BDB" w:rsidRDefault="004161BC" w:rsidP="004161BC">
      <w:pPr>
        <w:pStyle w:val="ListParagraph"/>
        <w:numPr>
          <w:ilvl w:val="0"/>
          <w:numId w:val="35"/>
        </w:numPr>
        <w:jc w:val="both"/>
        <w:rPr>
          <w:rFonts w:ascii="Arial" w:hAnsi="Arial"/>
          <w:w w:val="105"/>
        </w:rPr>
      </w:pPr>
      <w:r w:rsidRPr="004E5BDB">
        <w:rPr>
          <w:rFonts w:ascii="Arial" w:hAnsi="Arial"/>
          <w:w w:val="105"/>
        </w:rPr>
        <w:t>speaking with pupils, school personnel</w:t>
      </w:r>
      <w:r w:rsidR="003F452B">
        <w:rPr>
          <w:rFonts w:ascii="Arial" w:hAnsi="Arial"/>
          <w:w w:val="105"/>
        </w:rPr>
        <w:t xml:space="preserve"> and parents</w:t>
      </w:r>
    </w:p>
    <w:p w14:paraId="477EE9EB" w14:textId="77777777" w:rsidR="004161BC" w:rsidRPr="00E14501" w:rsidRDefault="004161BC" w:rsidP="004161BC">
      <w:pPr>
        <w:ind w:left="360"/>
        <w:jc w:val="both"/>
        <w:rPr>
          <w:rFonts w:ascii="Arial" w:hAnsi="Arial"/>
          <w:w w:val="105"/>
        </w:rPr>
      </w:pPr>
    </w:p>
    <w:p w14:paraId="477EE9EC" w14:textId="39B7E734" w:rsidR="004161BC" w:rsidRPr="00E14501" w:rsidRDefault="004161BC" w:rsidP="00A0642B">
      <w:pPr>
        <w:numPr>
          <w:ilvl w:val="0"/>
          <w:numId w:val="14"/>
        </w:numPr>
        <w:ind w:left="360"/>
        <w:jc w:val="both"/>
        <w:rPr>
          <w:rFonts w:ascii="Arial" w:hAnsi="Arial"/>
          <w:w w:val="105"/>
        </w:rPr>
      </w:pPr>
      <w:r w:rsidRPr="00E14501">
        <w:rPr>
          <w:rFonts w:ascii="Arial" w:hAnsi="Arial"/>
          <w:w w:val="105"/>
        </w:rPr>
        <w:t xml:space="preserve">annually report to the </w:t>
      </w:r>
      <w:r w:rsidR="003F452B">
        <w:rPr>
          <w:rFonts w:ascii="Arial" w:hAnsi="Arial"/>
        </w:rPr>
        <w:t>SLT</w:t>
      </w:r>
      <w:r w:rsidRPr="00E14501">
        <w:rPr>
          <w:rFonts w:ascii="Arial" w:hAnsi="Arial"/>
          <w:w w:val="105"/>
        </w:rPr>
        <w:t xml:space="preserve"> on the success and development of this policy</w:t>
      </w:r>
      <w:r w:rsidR="00A0642B">
        <w:rPr>
          <w:rFonts w:ascii="Arial" w:hAnsi="Arial"/>
          <w:w w:val="105"/>
        </w:rPr>
        <w:t>.</w:t>
      </w:r>
    </w:p>
    <w:p w14:paraId="477EE9ED" w14:textId="77777777" w:rsidR="004161BC" w:rsidRPr="00E14501" w:rsidRDefault="004161BC" w:rsidP="004161BC">
      <w:pPr>
        <w:ind w:left="360"/>
        <w:rPr>
          <w:rFonts w:ascii="Arial" w:hAnsi="Arial"/>
          <w:w w:val="105"/>
        </w:rPr>
      </w:pPr>
    </w:p>
    <w:p w14:paraId="477EE9EE" w14:textId="77777777" w:rsidR="004161BC" w:rsidRPr="00E14501" w:rsidRDefault="004161BC" w:rsidP="004161BC">
      <w:pPr>
        <w:shd w:val="clear" w:color="auto" w:fill="FFFF00"/>
        <w:rPr>
          <w:rFonts w:ascii="Arial" w:hAnsi="Arial"/>
          <w:b/>
          <w:w w:val="105"/>
        </w:rPr>
      </w:pPr>
      <w:r w:rsidRPr="00E14501">
        <w:rPr>
          <w:rFonts w:ascii="Arial" w:hAnsi="Arial"/>
          <w:b/>
          <w:w w:val="105"/>
        </w:rPr>
        <w:t xml:space="preserve">Role of the </w:t>
      </w:r>
      <w:r w:rsidRPr="00E14501">
        <w:rPr>
          <w:rFonts w:ascii="Arial" w:hAnsi="Arial" w:cs="Arial"/>
          <w:b/>
        </w:rPr>
        <w:t>Designated Safeguarding Lead</w:t>
      </w:r>
      <w:r w:rsidRPr="00E14501">
        <w:rPr>
          <w:rFonts w:ascii="Arial" w:hAnsi="Arial"/>
          <w:b/>
          <w:w w:val="105"/>
        </w:rPr>
        <w:t xml:space="preserve"> </w:t>
      </w:r>
    </w:p>
    <w:p w14:paraId="477EE9EF" w14:textId="77777777" w:rsidR="004161BC" w:rsidRPr="00E14501" w:rsidRDefault="004161BC" w:rsidP="004161BC">
      <w:pPr>
        <w:rPr>
          <w:rFonts w:ascii="Arial" w:hAnsi="Arial"/>
          <w:w w:val="105"/>
        </w:rPr>
      </w:pPr>
    </w:p>
    <w:p w14:paraId="477EE9F0" w14:textId="74DFF4F4" w:rsidR="004161BC" w:rsidRPr="00E14501" w:rsidRDefault="004161BC" w:rsidP="007A638D">
      <w:pPr>
        <w:jc w:val="both"/>
        <w:rPr>
          <w:rFonts w:ascii="Arial" w:hAnsi="Arial"/>
          <w:b/>
          <w:w w:val="105"/>
        </w:rPr>
      </w:pPr>
      <w:r w:rsidRPr="00E14501">
        <w:rPr>
          <w:rFonts w:ascii="Arial" w:hAnsi="Arial"/>
          <w:w w:val="105"/>
        </w:rPr>
        <w:t xml:space="preserve">The </w:t>
      </w:r>
      <w:r w:rsidR="00A0642B">
        <w:rPr>
          <w:rFonts w:ascii="Arial" w:hAnsi="Arial" w:cs="Arial"/>
        </w:rPr>
        <w:t>d</w:t>
      </w:r>
      <w:r w:rsidRPr="00E14501">
        <w:rPr>
          <w:rFonts w:ascii="Arial" w:hAnsi="Arial" w:cs="Arial"/>
        </w:rPr>
        <w:t xml:space="preserve">esignated </w:t>
      </w:r>
      <w:r w:rsidR="00A0642B">
        <w:rPr>
          <w:rFonts w:ascii="Arial" w:hAnsi="Arial" w:cs="Arial"/>
        </w:rPr>
        <w:t>s</w:t>
      </w:r>
      <w:r w:rsidRPr="00E14501">
        <w:rPr>
          <w:rFonts w:ascii="Arial" w:hAnsi="Arial" w:cs="Arial"/>
        </w:rPr>
        <w:t xml:space="preserve">afeguarding </w:t>
      </w:r>
      <w:r w:rsidR="00A0642B">
        <w:rPr>
          <w:rFonts w:ascii="Arial" w:hAnsi="Arial" w:cs="Arial"/>
        </w:rPr>
        <w:t>l</w:t>
      </w:r>
      <w:r w:rsidRPr="00E14501">
        <w:rPr>
          <w:rFonts w:ascii="Arial" w:hAnsi="Arial" w:cs="Arial"/>
        </w:rPr>
        <w:t>ead</w:t>
      </w:r>
      <w:r w:rsidRPr="00E14501">
        <w:rPr>
          <w:rFonts w:ascii="Arial" w:hAnsi="Arial"/>
          <w:w w:val="105"/>
        </w:rPr>
        <w:t xml:space="preserve"> will:</w:t>
      </w:r>
    </w:p>
    <w:p w14:paraId="477EE9F1" w14:textId="77777777" w:rsidR="004161BC" w:rsidRPr="00E14501" w:rsidRDefault="004161BC" w:rsidP="007A638D">
      <w:pPr>
        <w:jc w:val="both"/>
        <w:rPr>
          <w:rFonts w:ascii="Arial" w:hAnsi="Arial"/>
          <w:b/>
          <w:w w:val="105"/>
        </w:rPr>
      </w:pPr>
    </w:p>
    <w:p w14:paraId="477EE9F2" w14:textId="77777777" w:rsidR="004161BC" w:rsidRPr="00E14501" w:rsidRDefault="004161BC" w:rsidP="007A638D">
      <w:pPr>
        <w:numPr>
          <w:ilvl w:val="0"/>
          <w:numId w:val="6"/>
        </w:numPr>
        <w:ind w:left="284" w:hanging="284"/>
        <w:jc w:val="both"/>
        <w:rPr>
          <w:rFonts w:ascii="Arial" w:hAnsi="Arial"/>
          <w:w w:val="105"/>
        </w:rPr>
      </w:pPr>
      <w:r w:rsidRPr="00E14501">
        <w:rPr>
          <w:rFonts w:ascii="Arial" w:hAnsi="Arial"/>
          <w:w w:val="105"/>
        </w:rPr>
        <w:t xml:space="preserve">ensure the implementation of this </w:t>
      </w:r>
      <w:proofErr w:type="gramStart"/>
      <w:r w:rsidRPr="00E14501">
        <w:rPr>
          <w:rFonts w:ascii="Arial" w:hAnsi="Arial"/>
          <w:w w:val="105"/>
        </w:rPr>
        <w:t>policy;</w:t>
      </w:r>
      <w:proofErr w:type="gramEnd"/>
    </w:p>
    <w:p w14:paraId="477EE9F3" w14:textId="77777777" w:rsidR="004161BC" w:rsidRPr="00E14501" w:rsidRDefault="004161BC" w:rsidP="007A638D">
      <w:pPr>
        <w:numPr>
          <w:ilvl w:val="0"/>
          <w:numId w:val="6"/>
        </w:numPr>
        <w:ind w:left="284" w:hanging="284"/>
        <w:jc w:val="both"/>
        <w:rPr>
          <w:rFonts w:ascii="Arial" w:hAnsi="Arial"/>
          <w:w w:val="105"/>
        </w:rPr>
      </w:pPr>
      <w:r w:rsidRPr="00E14501">
        <w:rPr>
          <w:rFonts w:ascii="Arial" w:hAnsi="Arial"/>
          <w:w w:val="105"/>
        </w:rPr>
        <w:t xml:space="preserve">ensure everyone connected with the school is aware of this </w:t>
      </w:r>
      <w:proofErr w:type="gramStart"/>
      <w:r w:rsidRPr="00E14501">
        <w:rPr>
          <w:rFonts w:ascii="Arial" w:hAnsi="Arial"/>
          <w:w w:val="105"/>
        </w:rPr>
        <w:t>policy;</w:t>
      </w:r>
      <w:proofErr w:type="gramEnd"/>
    </w:p>
    <w:p w14:paraId="477EE9F4" w14:textId="014497E2"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work closely with the </w:t>
      </w:r>
      <w:r w:rsidR="007A638D">
        <w:rPr>
          <w:rFonts w:ascii="Arial" w:hAnsi="Arial"/>
          <w:w w:val="105"/>
        </w:rPr>
        <w:t>h</w:t>
      </w:r>
      <w:r w:rsidRPr="00E14501">
        <w:rPr>
          <w:rFonts w:ascii="Arial" w:hAnsi="Arial"/>
          <w:w w:val="105"/>
        </w:rPr>
        <w:t xml:space="preserve">eadteacher and the nominated </w:t>
      </w:r>
      <w:proofErr w:type="gramStart"/>
      <w:r w:rsidR="003F452B">
        <w:rPr>
          <w:rFonts w:ascii="Arial" w:hAnsi="Arial"/>
          <w:w w:val="105"/>
        </w:rPr>
        <w:t>SLT</w:t>
      </w:r>
      <w:r w:rsidRPr="00E14501">
        <w:rPr>
          <w:rFonts w:ascii="Arial" w:hAnsi="Arial"/>
          <w:w w:val="105"/>
        </w:rPr>
        <w:t>;</w:t>
      </w:r>
      <w:proofErr w:type="gramEnd"/>
    </w:p>
    <w:p w14:paraId="477EE9F5"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be trained in child protection policy </w:t>
      </w:r>
      <w:proofErr w:type="gramStart"/>
      <w:r w:rsidRPr="00E14501">
        <w:rPr>
          <w:rFonts w:ascii="Arial" w:hAnsi="Arial"/>
          <w:w w:val="105"/>
        </w:rPr>
        <w:t>procedures;</w:t>
      </w:r>
      <w:proofErr w:type="gramEnd"/>
    </w:p>
    <w:p w14:paraId="477EE9F6"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renew training every two years in order to:</w:t>
      </w:r>
    </w:p>
    <w:p w14:paraId="477EE9F7" w14:textId="77777777" w:rsidR="004161BC" w:rsidRPr="00E14501" w:rsidRDefault="004161BC" w:rsidP="007A638D">
      <w:pPr>
        <w:ind w:left="284"/>
        <w:jc w:val="both"/>
        <w:rPr>
          <w:rFonts w:ascii="Arial" w:hAnsi="Arial"/>
          <w:w w:val="105"/>
        </w:rPr>
      </w:pPr>
    </w:p>
    <w:p w14:paraId="477EE9F8" w14:textId="6F1E93B1" w:rsidR="004161BC" w:rsidRPr="004E5BDB" w:rsidRDefault="004161BC" w:rsidP="007A638D">
      <w:pPr>
        <w:pStyle w:val="ListParagraph"/>
        <w:numPr>
          <w:ilvl w:val="0"/>
          <w:numId w:val="36"/>
        </w:numPr>
        <w:jc w:val="both"/>
        <w:rPr>
          <w:rFonts w:ascii="Arial" w:hAnsi="Arial"/>
          <w:w w:val="105"/>
        </w:rPr>
      </w:pPr>
      <w:r w:rsidRPr="004E5BDB">
        <w:rPr>
          <w:rFonts w:ascii="Arial" w:hAnsi="Arial"/>
          <w:w w:val="105"/>
        </w:rPr>
        <w:t xml:space="preserve">understand the assessment </w:t>
      </w:r>
      <w:proofErr w:type="gramStart"/>
      <w:r w:rsidRPr="004E5BDB">
        <w:rPr>
          <w:rFonts w:ascii="Arial" w:hAnsi="Arial"/>
          <w:w w:val="105"/>
        </w:rPr>
        <w:t>process</w:t>
      </w:r>
      <w:r w:rsidR="007A638D">
        <w:rPr>
          <w:rFonts w:ascii="Arial" w:hAnsi="Arial"/>
          <w:w w:val="105"/>
        </w:rPr>
        <w:t>;</w:t>
      </w:r>
      <w:proofErr w:type="gramEnd"/>
    </w:p>
    <w:p w14:paraId="477EE9F9" w14:textId="0314D4DB" w:rsidR="004161BC" w:rsidRPr="004E5BDB" w:rsidRDefault="004161BC" w:rsidP="007A638D">
      <w:pPr>
        <w:pStyle w:val="ListParagraph"/>
        <w:numPr>
          <w:ilvl w:val="0"/>
          <w:numId w:val="36"/>
        </w:numPr>
        <w:jc w:val="both"/>
        <w:rPr>
          <w:rFonts w:ascii="Arial" w:hAnsi="Arial"/>
          <w:w w:val="105"/>
        </w:rPr>
      </w:pPr>
      <w:r w:rsidRPr="004E5BDB">
        <w:rPr>
          <w:rFonts w:ascii="Arial" w:hAnsi="Arial"/>
          <w:w w:val="105"/>
        </w:rPr>
        <w:t xml:space="preserve">understand the procedures of a child protection case conference and child protection review </w:t>
      </w:r>
      <w:proofErr w:type="gramStart"/>
      <w:r w:rsidRPr="004E5BDB">
        <w:rPr>
          <w:rFonts w:ascii="Arial" w:hAnsi="Arial"/>
          <w:w w:val="105"/>
        </w:rPr>
        <w:t>conference</w:t>
      </w:r>
      <w:r w:rsidR="007A638D">
        <w:rPr>
          <w:rFonts w:ascii="Arial" w:hAnsi="Arial"/>
          <w:w w:val="105"/>
        </w:rPr>
        <w:t>;</w:t>
      </w:r>
      <w:proofErr w:type="gramEnd"/>
    </w:p>
    <w:p w14:paraId="477EE9FA" w14:textId="51368A3C" w:rsidR="004161BC" w:rsidRPr="004E5BDB" w:rsidRDefault="004161BC" w:rsidP="007A638D">
      <w:pPr>
        <w:pStyle w:val="ListParagraph"/>
        <w:numPr>
          <w:ilvl w:val="0"/>
          <w:numId w:val="36"/>
        </w:numPr>
        <w:jc w:val="both"/>
        <w:rPr>
          <w:rFonts w:ascii="Arial" w:hAnsi="Arial"/>
          <w:w w:val="105"/>
        </w:rPr>
      </w:pPr>
      <w:r w:rsidRPr="004E5BDB">
        <w:rPr>
          <w:rFonts w:ascii="Arial" w:hAnsi="Arial"/>
          <w:w w:val="105"/>
        </w:rPr>
        <w:t xml:space="preserve">understand the specific needs of children in </w:t>
      </w:r>
      <w:proofErr w:type="gramStart"/>
      <w:r w:rsidRPr="004E5BDB">
        <w:rPr>
          <w:rFonts w:ascii="Arial" w:hAnsi="Arial"/>
          <w:w w:val="105"/>
        </w:rPr>
        <w:t>need</w:t>
      </w:r>
      <w:r w:rsidR="007A638D">
        <w:rPr>
          <w:rFonts w:ascii="Arial" w:hAnsi="Arial"/>
          <w:w w:val="105"/>
        </w:rPr>
        <w:t>;</w:t>
      </w:r>
      <w:proofErr w:type="gramEnd"/>
      <w:r w:rsidRPr="004E5BDB">
        <w:rPr>
          <w:rFonts w:ascii="Arial" w:hAnsi="Arial"/>
          <w:w w:val="105"/>
        </w:rPr>
        <w:t xml:space="preserve"> </w:t>
      </w:r>
    </w:p>
    <w:p w14:paraId="477EE9FB" w14:textId="3461EDE0" w:rsidR="004161BC" w:rsidRPr="004E5BDB" w:rsidRDefault="004161BC" w:rsidP="007A638D">
      <w:pPr>
        <w:pStyle w:val="ListParagraph"/>
        <w:numPr>
          <w:ilvl w:val="0"/>
          <w:numId w:val="36"/>
        </w:numPr>
        <w:jc w:val="both"/>
        <w:rPr>
          <w:rFonts w:ascii="Arial" w:hAnsi="Arial"/>
          <w:w w:val="105"/>
        </w:rPr>
      </w:pPr>
      <w:r w:rsidRPr="004E5BDB">
        <w:rPr>
          <w:rFonts w:ascii="Arial" w:hAnsi="Arial"/>
          <w:w w:val="105"/>
        </w:rPr>
        <w:t xml:space="preserve">understand the specific needs of children with special educational needs and those of young </w:t>
      </w:r>
      <w:proofErr w:type="gramStart"/>
      <w:r w:rsidRPr="004E5BDB">
        <w:rPr>
          <w:rFonts w:ascii="Arial" w:hAnsi="Arial"/>
          <w:w w:val="105"/>
        </w:rPr>
        <w:t>carers</w:t>
      </w:r>
      <w:r w:rsidR="007A638D">
        <w:rPr>
          <w:rFonts w:ascii="Arial" w:hAnsi="Arial"/>
          <w:w w:val="105"/>
        </w:rPr>
        <w:t>;</w:t>
      </w:r>
      <w:proofErr w:type="gramEnd"/>
      <w:r w:rsidRPr="004E5BDB">
        <w:rPr>
          <w:rFonts w:ascii="Arial" w:hAnsi="Arial"/>
          <w:w w:val="105"/>
        </w:rPr>
        <w:t xml:space="preserve"> </w:t>
      </w:r>
    </w:p>
    <w:p w14:paraId="477EE9FC" w14:textId="2BEF7F32" w:rsidR="004161BC" w:rsidRPr="004E5BDB" w:rsidRDefault="004161BC" w:rsidP="007A638D">
      <w:pPr>
        <w:pStyle w:val="ListParagraph"/>
        <w:numPr>
          <w:ilvl w:val="0"/>
          <w:numId w:val="36"/>
        </w:numPr>
        <w:jc w:val="both"/>
        <w:rPr>
          <w:rFonts w:ascii="Arial" w:hAnsi="Arial"/>
          <w:w w:val="105"/>
        </w:rPr>
      </w:pPr>
      <w:r w:rsidRPr="004E5BDB">
        <w:rPr>
          <w:rFonts w:ascii="Arial" w:hAnsi="Arial"/>
          <w:w w:val="105"/>
        </w:rPr>
        <w:t xml:space="preserve">have in place a secure and accurate record system </w:t>
      </w:r>
      <w:proofErr w:type="gramStart"/>
      <w:r w:rsidRPr="004E5BDB">
        <w:rPr>
          <w:rFonts w:ascii="Arial" w:hAnsi="Arial"/>
          <w:w w:val="105"/>
        </w:rPr>
        <w:t>of</w:t>
      </w:r>
      <w:proofErr w:type="gramEnd"/>
      <w:r w:rsidRPr="004E5BDB">
        <w:rPr>
          <w:rFonts w:ascii="Arial" w:hAnsi="Arial"/>
          <w:w w:val="105"/>
        </w:rPr>
        <w:t xml:space="preserve"> all concerns and referrals</w:t>
      </w:r>
      <w:r w:rsidR="007A638D">
        <w:rPr>
          <w:rFonts w:ascii="Arial" w:hAnsi="Arial"/>
          <w:w w:val="105"/>
        </w:rPr>
        <w:t>.</w:t>
      </w:r>
    </w:p>
    <w:p w14:paraId="477EE9FD" w14:textId="77777777" w:rsidR="004161BC" w:rsidRPr="00E14501" w:rsidRDefault="004161BC" w:rsidP="007A638D">
      <w:pPr>
        <w:ind w:left="709"/>
        <w:jc w:val="both"/>
        <w:rPr>
          <w:rFonts w:ascii="Arial" w:hAnsi="Arial"/>
          <w:w w:val="105"/>
        </w:rPr>
      </w:pPr>
      <w:r w:rsidRPr="00E14501">
        <w:rPr>
          <w:rFonts w:ascii="Arial" w:hAnsi="Arial"/>
          <w:w w:val="105"/>
        </w:rPr>
        <w:t xml:space="preserve"> </w:t>
      </w:r>
    </w:p>
    <w:p w14:paraId="477EE9FE"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take the lead in dealing with child protection issues and in deciding what steps should be </w:t>
      </w:r>
      <w:proofErr w:type="gramStart"/>
      <w:r w:rsidRPr="00E14501">
        <w:rPr>
          <w:rFonts w:ascii="Arial" w:hAnsi="Arial"/>
          <w:w w:val="105"/>
        </w:rPr>
        <w:t>taken;</w:t>
      </w:r>
      <w:proofErr w:type="gramEnd"/>
    </w:p>
    <w:p w14:paraId="477EE9FF"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raise awareness of the need to protect pupils who might be vulnerable to </w:t>
      </w:r>
      <w:proofErr w:type="spellStart"/>
      <w:r w:rsidRPr="00E14501">
        <w:rPr>
          <w:rFonts w:ascii="Arial" w:hAnsi="Arial"/>
          <w:w w:val="105"/>
        </w:rPr>
        <w:t>radicalisation</w:t>
      </w:r>
      <w:proofErr w:type="spellEnd"/>
      <w:r w:rsidRPr="00E14501">
        <w:rPr>
          <w:rFonts w:ascii="Arial" w:hAnsi="Arial"/>
          <w:w w:val="105"/>
        </w:rPr>
        <w:t xml:space="preserve"> and involvement in </w:t>
      </w:r>
      <w:proofErr w:type="gramStart"/>
      <w:r w:rsidRPr="00E14501">
        <w:rPr>
          <w:rFonts w:ascii="Arial" w:hAnsi="Arial"/>
          <w:w w:val="105"/>
        </w:rPr>
        <w:t>terrorism;</w:t>
      </w:r>
      <w:proofErr w:type="gramEnd"/>
    </w:p>
    <w:p w14:paraId="477EEA00" w14:textId="6E75B978"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make a referral to the regional Channel </w:t>
      </w:r>
      <w:r w:rsidR="00816B58">
        <w:rPr>
          <w:rFonts w:ascii="Arial" w:hAnsi="Arial"/>
          <w:w w:val="105"/>
        </w:rPr>
        <w:t>p</w:t>
      </w:r>
      <w:r w:rsidRPr="00E14501">
        <w:rPr>
          <w:rFonts w:ascii="Arial" w:hAnsi="Arial"/>
          <w:w w:val="105"/>
        </w:rPr>
        <w:t xml:space="preserve">olice </w:t>
      </w:r>
      <w:r w:rsidR="00816B58">
        <w:rPr>
          <w:rFonts w:ascii="Arial" w:hAnsi="Arial"/>
          <w:w w:val="105"/>
        </w:rPr>
        <w:t>p</w:t>
      </w:r>
      <w:r w:rsidRPr="00E14501">
        <w:rPr>
          <w:rFonts w:ascii="Arial" w:hAnsi="Arial"/>
          <w:w w:val="105"/>
        </w:rPr>
        <w:t xml:space="preserve">ractitioner if it is thought that a member of the school community is vulnerable to being drawn into </w:t>
      </w:r>
      <w:proofErr w:type="gramStart"/>
      <w:r w:rsidRPr="00E14501">
        <w:rPr>
          <w:rFonts w:ascii="Arial" w:hAnsi="Arial"/>
          <w:w w:val="105"/>
        </w:rPr>
        <w:t>terrorism;</w:t>
      </w:r>
      <w:proofErr w:type="gramEnd"/>
    </w:p>
    <w:p w14:paraId="477EEA01" w14:textId="24D048C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be aware that on receiving the referral the regional Channel </w:t>
      </w:r>
      <w:r w:rsidR="00816B58">
        <w:rPr>
          <w:rFonts w:ascii="Arial" w:hAnsi="Arial"/>
          <w:w w:val="105"/>
        </w:rPr>
        <w:t>p</w:t>
      </w:r>
      <w:r w:rsidRPr="00E14501">
        <w:rPr>
          <w:rFonts w:ascii="Arial" w:hAnsi="Arial"/>
          <w:w w:val="105"/>
        </w:rPr>
        <w:t xml:space="preserve">olice </w:t>
      </w:r>
      <w:r w:rsidR="00816B58">
        <w:rPr>
          <w:rFonts w:ascii="Arial" w:hAnsi="Arial"/>
          <w:w w:val="105"/>
        </w:rPr>
        <w:t>p</w:t>
      </w:r>
      <w:r w:rsidRPr="00E14501">
        <w:rPr>
          <w:rFonts w:ascii="Arial" w:hAnsi="Arial"/>
          <w:w w:val="105"/>
        </w:rPr>
        <w:t>ractitioner will:</w:t>
      </w:r>
    </w:p>
    <w:p w14:paraId="477EEA02" w14:textId="77777777" w:rsidR="004161BC" w:rsidRPr="00E14501" w:rsidRDefault="004161BC" w:rsidP="007A638D">
      <w:pPr>
        <w:ind w:left="284"/>
        <w:jc w:val="both"/>
        <w:rPr>
          <w:rFonts w:ascii="Arial" w:hAnsi="Arial"/>
          <w:w w:val="105"/>
        </w:rPr>
      </w:pPr>
    </w:p>
    <w:p w14:paraId="477EEA03" w14:textId="66B15E8A" w:rsidR="004161BC" w:rsidRPr="00E14501" w:rsidRDefault="004161BC" w:rsidP="007A638D">
      <w:pPr>
        <w:numPr>
          <w:ilvl w:val="0"/>
          <w:numId w:val="22"/>
        </w:numPr>
        <w:ind w:left="644"/>
        <w:jc w:val="both"/>
        <w:rPr>
          <w:rFonts w:ascii="Arial" w:hAnsi="Arial"/>
          <w:w w:val="105"/>
        </w:rPr>
      </w:pPr>
      <w:r w:rsidRPr="00E14501">
        <w:rPr>
          <w:rFonts w:ascii="Arial" w:hAnsi="Arial"/>
          <w:w w:val="105"/>
        </w:rPr>
        <w:lastRenderedPageBreak/>
        <w:t xml:space="preserve">use a </w:t>
      </w:r>
      <w:r w:rsidR="00816B58">
        <w:rPr>
          <w:rFonts w:ascii="Arial" w:hAnsi="Arial"/>
          <w:w w:val="105"/>
        </w:rPr>
        <w:t>v</w:t>
      </w:r>
      <w:r w:rsidRPr="00E14501">
        <w:rPr>
          <w:rFonts w:ascii="Arial" w:hAnsi="Arial"/>
          <w:w w:val="105"/>
        </w:rPr>
        <w:t xml:space="preserve">ulnerability </w:t>
      </w:r>
      <w:r w:rsidR="00816B58">
        <w:rPr>
          <w:rFonts w:ascii="Arial" w:hAnsi="Arial"/>
          <w:w w:val="105"/>
        </w:rPr>
        <w:t>a</w:t>
      </w:r>
      <w:r w:rsidRPr="00E14501">
        <w:rPr>
          <w:rFonts w:ascii="Arial" w:hAnsi="Arial"/>
          <w:w w:val="105"/>
        </w:rPr>
        <w:t xml:space="preserve">ssessment </w:t>
      </w:r>
      <w:r w:rsidR="00816B58">
        <w:rPr>
          <w:rFonts w:ascii="Arial" w:hAnsi="Arial"/>
          <w:w w:val="105"/>
        </w:rPr>
        <w:t>f</w:t>
      </w:r>
      <w:r w:rsidRPr="00E14501">
        <w:rPr>
          <w:rFonts w:ascii="Arial" w:hAnsi="Arial"/>
          <w:w w:val="105"/>
        </w:rPr>
        <w:t xml:space="preserve">ramework that will assess </w:t>
      </w:r>
      <w:proofErr w:type="gramStart"/>
      <w:r w:rsidRPr="00E14501">
        <w:rPr>
          <w:rFonts w:ascii="Arial" w:hAnsi="Arial"/>
          <w:w w:val="105"/>
        </w:rPr>
        <w:t>whether or not</w:t>
      </w:r>
      <w:proofErr w:type="gramEnd"/>
      <w:r w:rsidRPr="00E14501">
        <w:rPr>
          <w:rFonts w:ascii="Arial" w:hAnsi="Arial"/>
          <w:w w:val="105"/>
        </w:rPr>
        <w:t xml:space="preserve"> the case is potentially appropriate for Channel by considering the following criteria:</w:t>
      </w:r>
    </w:p>
    <w:p w14:paraId="477EEA04" w14:textId="77777777" w:rsidR="004161BC" w:rsidRPr="00E14501" w:rsidRDefault="004161BC" w:rsidP="007A638D">
      <w:pPr>
        <w:jc w:val="both"/>
        <w:rPr>
          <w:rFonts w:ascii="Arial" w:hAnsi="Arial"/>
          <w:w w:val="105"/>
        </w:rPr>
      </w:pPr>
    </w:p>
    <w:p w14:paraId="477EEA05" w14:textId="77777777" w:rsidR="004161BC" w:rsidRPr="004E5BDB" w:rsidRDefault="004161BC" w:rsidP="007A638D">
      <w:pPr>
        <w:pStyle w:val="ListParagraph"/>
        <w:numPr>
          <w:ilvl w:val="0"/>
          <w:numId w:val="37"/>
        </w:numPr>
        <w:tabs>
          <w:tab w:val="left" w:pos="1276"/>
        </w:tabs>
        <w:jc w:val="both"/>
        <w:rPr>
          <w:rFonts w:ascii="Arial" w:hAnsi="Arial"/>
          <w:w w:val="105"/>
        </w:rPr>
      </w:pPr>
      <w:r w:rsidRPr="004E5BDB">
        <w:rPr>
          <w:rFonts w:ascii="Arial" w:hAnsi="Arial"/>
          <w:w w:val="105"/>
        </w:rPr>
        <w:t xml:space="preserve">Engagement with a group, cause or </w:t>
      </w:r>
      <w:proofErr w:type="gramStart"/>
      <w:r w:rsidRPr="004E5BDB">
        <w:rPr>
          <w:rFonts w:ascii="Arial" w:hAnsi="Arial"/>
          <w:w w:val="105"/>
        </w:rPr>
        <w:t>ideology;</w:t>
      </w:r>
      <w:proofErr w:type="gramEnd"/>
    </w:p>
    <w:p w14:paraId="477EEA06" w14:textId="77777777" w:rsidR="004161BC" w:rsidRPr="004E5BDB" w:rsidRDefault="004161BC" w:rsidP="007A638D">
      <w:pPr>
        <w:pStyle w:val="ListParagraph"/>
        <w:numPr>
          <w:ilvl w:val="0"/>
          <w:numId w:val="37"/>
        </w:numPr>
        <w:tabs>
          <w:tab w:val="left" w:pos="1276"/>
        </w:tabs>
        <w:jc w:val="both"/>
        <w:rPr>
          <w:rFonts w:ascii="Arial" w:hAnsi="Arial"/>
          <w:w w:val="105"/>
        </w:rPr>
      </w:pPr>
      <w:r w:rsidRPr="004E5BDB">
        <w:rPr>
          <w:rFonts w:ascii="Arial" w:hAnsi="Arial"/>
          <w:w w:val="105"/>
        </w:rPr>
        <w:t>Intent to cause harm; and</w:t>
      </w:r>
    </w:p>
    <w:p w14:paraId="477EEA07" w14:textId="6584B496" w:rsidR="004161BC" w:rsidRPr="004E5BDB" w:rsidRDefault="004161BC" w:rsidP="007A638D">
      <w:pPr>
        <w:pStyle w:val="ListParagraph"/>
        <w:numPr>
          <w:ilvl w:val="0"/>
          <w:numId w:val="37"/>
        </w:numPr>
        <w:tabs>
          <w:tab w:val="left" w:pos="1276"/>
        </w:tabs>
        <w:jc w:val="both"/>
        <w:rPr>
          <w:rFonts w:ascii="Arial" w:hAnsi="Arial"/>
          <w:w w:val="105"/>
        </w:rPr>
      </w:pPr>
      <w:r w:rsidRPr="004E5BDB">
        <w:rPr>
          <w:rFonts w:ascii="Arial" w:hAnsi="Arial"/>
          <w:w w:val="105"/>
        </w:rPr>
        <w:t>Capability to cause harm</w:t>
      </w:r>
      <w:r w:rsidR="00816B58">
        <w:rPr>
          <w:rFonts w:ascii="Arial" w:hAnsi="Arial"/>
          <w:w w:val="105"/>
        </w:rPr>
        <w:t>.</w:t>
      </w:r>
    </w:p>
    <w:p w14:paraId="477EEA08" w14:textId="77777777" w:rsidR="004161BC" w:rsidRPr="00E14501" w:rsidRDefault="004161BC" w:rsidP="007A638D">
      <w:pPr>
        <w:jc w:val="both"/>
        <w:rPr>
          <w:rFonts w:ascii="Arial" w:hAnsi="Arial"/>
          <w:w w:val="105"/>
        </w:rPr>
      </w:pPr>
    </w:p>
    <w:p w14:paraId="477EEA09" w14:textId="269CF4EC" w:rsidR="004161BC" w:rsidRPr="00E14501" w:rsidRDefault="004161BC" w:rsidP="007A638D">
      <w:pPr>
        <w:numPr>
          <w:ilvl w:val="0"/>
          <w:numId w:val="22"/>
        </w:numPr>
        <w:ind w:left="644"/>
        <w:jc w:val="both"/>
        <w:rPr>
          <w:rFonts w:ascii="Arial" w:hAnsi="Arial"/>
          <w:w w:val="105"/>
        </w:rPr>
      </w:pPr>
      <w:proofErr w:type="gramStart"/>
      <w:r w:rsidRPr="00E14501">
        <w:rPr>
          <w:rFonts w:ascii="Arial" w:hAnsi="Arial"/>
          <w:w w:val="105"/>
        </w:rPr>
        <w:t>if</w:t>
      </w:r>
      <w:proofErr w:type="gramEnd"/>
      <w:r w:rsidRPr="00E14501">
        <w:rPr>
          <w:rFonts w:ascii="Arial" w:hAnsi="Arial"/>
          <w:w w:val="105"/>
        </w:rPr>
        <w:t xml:space="preserve"> the case is not suitable for Channel</w:t>
      </w:r>
      <w:r w:rsidR="00816B58">
        <w:rPr>
          <w:rFonts w:ascii="Arial" w:hAnsi="Arial"/>
          <w:w w:val="105"/>
        </w:rPr>
        <w:t>,</w:t>
      </w:r>
      <w:r w:rsidRPr="00E14501">
        <w:rPr>
          <w:rFonts w:ascii="Arial" w:hAnsi="Arial"/>
          <w:w w:val="105"/>
        </w:rPr>
        <w:t xml:space="preserve"> then the case will be referred to other support services</w:t>
      </w:r>
      <w:r w:rsidR="00816B58">
        <w:rPr>
          <w:rFonts w:ascii="Arial" w:hAnsi="Arial"/>
          <w:w w:val="105"/>
        </w:rPr>
        <w:t>.</w:t>
      </w:r>
    </w:p>
    <w:p w14:paraId="477EEA0A" w14:textId="77777777" w:rsidR="004161BC" w:rsidRPr="00E14501" w:rsidRDefault="004161BC" w:rsidP="007A638D">
      <w:pPr>
        <w:ind w:left="1004"/>
        <w:jc w:val="both"/>
        <w:rPr>
          <w:rFonts w:ascii="Arial" w:hAnsi="Arial"/>
          <w:w w:val="105"/>
        </w:rPr>
      </w:pPr>
    </w:p>
    <w:p w14:paraId="477EEA0B"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raise awareness </w:t>
      </w:r>
      <w:r w:rsidRPr="00E14501">
        <w:rPr>
          <w:rFonts w:ascii="Helvetica" w:hAnsi="Helvetica"/>
        </w:rPr>
        <w:t xml:space="preserve">that female genital mutilation (FGM) affects girls particularly from north African countries and it is illegal to allow girls to undergo this practice either in this country or </w:t>
      </w:r>
      <w:proofErr w:type="gramStart"/>
      <w:r w:rsidRPr="00E14501">
        <w:rPr>
          <w:rFonts w:ascii="Helvetica" w:hAnsi="Helvetica"/>
        </w:rPr>
        <w:t>abroad;</w:t>
      </w:r>
      <w:proofErr w:type="gramEnd"/>
    </w:p>
    <w:p w14:paraId="477EEA0C" w14:textId="77777777" w:rsidR="004161BC" w:rsidRPr="00E14501" w:rsidRDefault="004161BC" w:rsidP="007A638D">
      <w:pPr>
        <w:numPr>
          <w:ilvl w:val="0"/>
          <w:numId w:val="16"/>
        </w:numPr>
        <w:ind w:left="284" w:hanging="284"/>
        <w:jc w:val="both"/>
        <w:rPr>
          <w:rFonts w:ascii="Arial" w:hAnsi="Arial"/>
          <w:w w:val="105"/>
        </w:rPr>
      </w:pPr>
      <w:r w:rsidRPr="00E14501">
        <w:rPr>
          <w:rFonts w:ascii="Helvetica" w:hAnsi="Helvetica"/>
        </w:rPr>
        <w:t xml:space="preserve">ensure that all concerns regarding FGM and vulnerability to </w:t>
      </w:r>
      <w:proofErr w:type="spellStart"/>
      <w:r w:rsidRPr="00E14501">
        <w:rPr>
          <w:rFonts w:ascii="Helvetica" w:hAnsi="Helvetica"/>
        </w:rPr>
        <w:t>radicalisation</w:t>
      </w:r>
      <w:proofErr w:type="spellEnd"/>
      <w:r w:rsidRPr="00E14501">
        <w:rPr>
          <w:rFonts w:ascii="Helvetica" w:hAnsi="Helvetica"/>
        </w:rPr>
        <w:t xml:space="preserve"> are </w:t>
      </w:r>
      <w:proofErr w:type="gramStart"/>
      <w:r w:rsidRPr="00E14501">
        <w:rPr>
          <w:rFonts w:ascii="Helvetica" w:hAnsi="Helvetica"/>
        </w:rPr>
        <w:t>reported;</w:t>
      </w:r>
      <w:proofErr w:type="gramEnd"/>
    </w:p>
    <w:p w14:paraId="477EEA0D" w14:textId="7AF94DD5"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keep a confidential </w:t>
      </w:r>
      <w:r w:rsidR="00816B58">
        <w:rPr>
          <w:rFonts w:ascii="Arial" w:hAnsi="Arial"/>
          <w:w w:val="105"/>
        </w:rPr>
        <w:t>c</w:t>
      </w:r>
      <w:r w:rsidRPr="00E14501">
        <w:rPr>
          <w:rFonts w:ascii="Arial" w:hAnsi="Arial"/>
          <w:w w:val="105"/>
        </w:rPr>
        <w:t xml:space="preserve">hild </w:t>
      </w:r>
      <w:r w:rsidR="00816B58">
        <w:rPr>
          <w:rFonts w:ascii="Arial" w:hAnsi="Arial"/>
          <w:w w:val="105"/>
        </w:rPr>
        <w:t>p</w:t>
      </w:r>
      <w:r w:rsidRPr="00E14501">
        <w:rPr>
          <w:rFonts w:ascii="Arial" w:hAnsi="Arial"/>
          <w:w w:val="105"/>
        </w:rPr>
        <w:t xml:space="preserve">rotection </w:t>
      </w:r>
      <w:r w:rsidR="00816B58">
        <w:rPr>
          <w:rFonts w:ascii="Arial" w:hAnsi="Arial"/>
          <w:w w:val="105"/>
        </w:rPr>
        <w:t>r</w:t>
      </w:r>
      <w:r w:rsidRPr="00E14501">
        <w:rPr>
          <w:rFonts w:ascii="Arial" w:hAnsi="Arial"/>
          <w:w w:val="105"/>
        </w:rPr>
        <w:t xml:space="preserve">egister of all those pupils known to be at risk and only if it is confirmed by social services that the child is at </w:t>
      </w:r>
      <w:proofErr w:type="gramStart"/>
      <w:r w:rsidRPr="00E14501">
        <w:rPr>
          <w:rFonts w:ascii="Arial" w:hAnsi="Arial"/>
          <w:w w:val="105"/>
        </w:rPr>
        <w:t>risk;</w:t>
      </w:r>
      <w:proofErr w:type="gramEnd"/>
    </w:p>
    <w:p w14:paraId="477EEA0E"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ensure all confidential child protection information is stored securely in central </w:t>
      </w:r>
      <w:proofErr w:type="gramStart"/>
      <w:r w:rsidRPr="00E14501">
        <w:rPr>
          <w:rFonts w:ascii="Arial" w:hAnsi="Arial"/>
          <w:w w:val="105"/>
        </w:rPr>
        <w:t>place;</w:t>
      </w:r>
      <w:proofErr w:type="gramEnd"/>
    </w:p>
    <w:p w14:paraId="477EEA0F"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inform parents that information is kept on their </w:t>
      </w:r>
      <w:proofErr w:type="gramStart"/>
      <w:r w:rsidRPr="00E14501">
        <w:rPr>
          <w:rFonts w:ascii="Arial" w:hAnsi="Arial"/>
          <w:w w:val="105"/>
        </w:rPr>
        <w:t>children;</w:t>
      </w:r>
      <w:proofErr w:type="gramEnd"/>
    </w:p>
    <w:p w14:paraId="477EEA10"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ensure that no information will </w:t>
      </w:r>
      <w:r w:rsidRPr="007942FB">
        <w:rPr>
          <w:rFonts w:ascii="Arial" w:hAnsi="Arial"/>
          <w:color w:val="FF0000"/>
          <w:w w:val="105"/>
        </w:rPr>
        <w:t>be</w:t>
      </w:r>
      <w:r>
        <w:rPr>
          <w:rFonts w:ascii="Arial" w:hAnsi="Arial"/>
          <w:w w:val="105"/>
        </w:rPr>
        <w:t xml:space="preserve"> </w:t>
      </w:r>
      <w:r w:rsidRPr="00E14501">
        <w:rPr>
          <w:rFonts w:ascii="Arial" w:hAnsi="Arial"/>
          <w:w w:val="105"/>
        </w:rPr>
        <w:t xml:space="preserve">disclosed to a parent if this would put a child at risk of significant </w:t>
      </w:r>
      <w:proofErr w:type="gramStart"/>
      <w:r w:rsidRPr="00E14501">
        <w:rPr>
          <w:rFonts w:ascii="Arial" w:hAnsi="Arial"/>
          <w:w w:val="105"/>
        </w:rPr>
        <w:t>harm;</w:t>
      </w:r>
      <w:proofErr w:type="gramEnd"/>
    </w:p>
    <w:p w14:paraId="477EEA11"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be trained in working with all </w:t>
      </w:r>
      <w:proofErr w:type="gramStart"/>
      <w:r w:rsidRPr="00E14501">
        <w:rPr>
          <w:rFonts w:ascii="Arial" w:hAnsi="Arial"/>
          <w:w w:val="105"/>
        </w:rPr>
        <w:t>agencies;</w:t>
      </w:r>
      <w:proofErr w:type="gramEnd"/>
    </w:p>
    <w:p w14:paraId="477EEA12" w14:textId="77777777" w:rsidR="004161BC" w:rsidRPr="00E14501" w:rsidRDefault="004161BC" w:rsidP="007A638D">
      <w:pPr>
        <w:numPr>
          <w:ilvl w:val="0"/>
          <w:numId w:val="16"/>
        </w:numPr>
        <w:ind w:left="284" w:hanging="284"/>
        <w:jc w:val="both"/>
        <w:rPr>
          <w:rFonts w:ascii="Arial" w:hAnsi="Arial"/>
          <w:w w:val="105"/>
        </w:rPr>
      </w:pPr>
      <w:proofErr w:type="spellStart"/>
      <w:r w:rsidRPr="00E14501">
        <w:rPr>
          <w:rFonts w:ascii="Arial" w:hAnsi="Arial"/>
          <w:w w:val="105"/>
        </w:rPr>
        <w:t>familiarise</w:t>
      </w:r>
      <w:proofErr w:type="spellEnd"/>
      <w:r w:rsidRPr="00E14501">
        <w:rPr>
          <w:rFonts w:ascii="Arial" w:hAnsi="Arial"/>
          <w:w w:val="105"/>
        </w:rPr>
        <w:t xml:space="preserve"> school personnel with the policy and </w:t>
      </w:r>
      <w:proofErr w:type="gramStart"/>
      <w:r w:rsidRPr="00E14501">
        <w:rPr>
          <w:rFonts w:ascii="Arial" w:hAnsi="Arial"/>
          <w:w w:val="105"/>
        </w:rPr>
        <w:t>procedures;</w:t>
      </w:r>
      <w:proofErr w:type="gramEnd"/>
    </w:p>
    <w:p w14:paraId="477EEA13"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investigate and deal with all cases of suspected or actual problems associated with child </w:t>
      </w:r>
      <w:proofErr w:type="gramStart"/>
      <w:r w:rsidRPr="00E14501">
        <w:rPr>
          <w:rFonts w:ascii="Arial" w:hAnsi="Arial"/>
          <w:w w:val="105"/>
        </w:rPr>
        <w:t>protection;</w:t>
      </w:r>
      <w:proofErr w:type="gramEnd"/>
    </w:p>
    <w:p w14:paraId="477EEA14"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ensure parents are aware that referrals about suspected abuse or neglect may be </w:t>
      </w:r>
      <w:proofErr w:type="gramStart"/>
      <w:r w:rsidRPr="00E14501">
        <w:rPr>
          <w:rFonts w:ascii="Arial" w:hAnsi="Arial"/>
          <w:w w:val="105"/>
        </w:rPr>
        <w:t>made;</w:t>
      </w:r>
      <w:proofErr w:type="gramEnd"/>
    </w:p>
    <w:p w14:paraId="477EEA15"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make child protection </w:t>
      </w:r>
      <w:proofErr w:type="gramStart"/>
      <w:r w:rsidRPr="00E14501">
        <w:rPr>
          <w:rFonts w:ascii="Arial" w:hAnsi="Arial"/>
          <w:w w:val="105"/>
        </w:rPr>
        <w:t>referrals;</w:t>
      </w:r>
      <w:proofErr w:type="gramEnd"/>
    </w:p>
    <w:p w14:paraId="477EEA16"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record all child protection </w:t>
      </w:r>
      <w:proofErr w:type="gramStart"/>
      <w:r w:rsidRPr="00E14501">
        <w:rPr>
          <w:rFonts w:ascii="Arial" w:hAnsi="Arial"/>
          <w:w w:val="105"/>
        </w:rPr>
        <w:t>referrals;</w:t>
      </w:r>
      <w:proofErr w:type="gramEnd"/>
    </w:p>
    <w:p w14:paraId="477EEA17"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co-ordinate action within the </w:t>
      </w:r>
      <w:proofErr w:type="gramStart"/>
      <w:r w:rsidRPr="00E14501">
        <w:rPr>
          <w:rFonts w:ascii="Arial" w:hAnsi="Arial"/>
          <w:w w:val="105"/>
        </w:rPr>
        <w:t>school;</w:t>
      </w:r>
      <w:proofErr w:type="gramEnd"/>
    </w:p>
    <w:p w14:paraId="477EEA18"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liaise and seek advice from the Local Authority Designated Officer (LADO) when the need </w:t>
      </w:r>
      <w:proofErr w:type="gramStart"/>
      <w:r w:rsidRPr="00E14501">
        <w:rPr>
          <w:rFonts w:ascii="Arial" w:hAnsi="Arial"/>
          <w:w w:val="105"/>
        </w:rPr>
        <w:t>arises;</w:t>
      </w:r>
      <w:proofErr w:type="gramEnd"/>
    </w:p>
    <w:p w14:paraId="477EEA19"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 xml:space="preserve">liaise with social care and other </w:t>
      </w:r>
      <w:proofErr w:type="gramStart"/>
      <w:r w:rsidRPr="00E14501">
        <w:rPr>
          <w:rFonts w:ascii="Arial" w:hAnsi="Arial"/>
          <w:w w:val="105"/>
        </w:rPr>
        <w:t>agencies;</w:t>
      </w:r>
      <w:proofErr w:type="gramEnd"/>
    </w:p>
    <w:p w14:paraId="477EEA1A" w14:textId="77777777" w:rsidR="004161BC" w:rsidRPr="00E14501" w:rsidRDefault="004161BC" w:rsidP="007A638D">
      <w:pPr>
        <w:numPr>
          <w:ilvl w:val="0"/>
          <w:numId w:val="16"/>
        </w:numPr>
        <w:ind w:left="284" w:hanging="284"/>
        <w:jc w:val="both"/>
        <w:rPr>
          <w:rFonts w:ascii="Arial" w:hAnsi="Arial"/>
          <w:w w:val="105"/>
        </w:rPr>
      </w:pPr>
      <w:r w:rsidRPr="00E14501">
        <w:rPr>
          <w:rFonts w:ascii="Arial" w:hAnsi="Arial"/>
          <w:w w:val="105"/>
        </w:rPr>
        <w:t>record the transfer of all child protection files of any pupil leaving to join another school by keeping the following record:</w:t>
      </w:r>
    </w:p>
    <w:p w14:paraId="477EEA1B" w14:textId="77777777" w:rsidR="004161BC" w:rsidRPr="00E14501" w:rsidRDefault="004161BC" w:rsidP="004161BC">
      <w:pPr>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240"/>
        <w:gridCol w:w="770"/>
        <w:gridCol w:w="1309"/>
        <w:gridCol w:w="1626"/>
        <w:gridCol w:w="1166"/>
        <w:gridCol w:w="1131"/>
        <w:gridCol w:w="948"/>
      </w:tblGrid>
      <w:tr w:rsidR="004161BC" w:rsidRPr="00E14501" w14:paraId="477EEA25" w14:textId="77777777" w:rsidTr="0049651C">
        <w:tc>
          <w:tcPr>
            <w:tcW w:w="889" w:type="dxa"/>
            <w:vMerge w:val="restart"/>
            <w:shd w:val="clear" w:color="auto" w:fill="CCFFCC"/>
          </w:tcPr>
          <w:p w14:paraId="477EEA1C"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Date of Transfer</w:t>
            </w:r>
          </w:p>
        </w:tc>
        <w:tc>
          <w:tcPr>
            <w:tcW w:w="2345" w:type="dxa"/>
            <w:vMerge w:val="restart"/>
            <w:shd w:val="clear" w:color="auto" w:fill="CCFFCC"/>
          </w:tcPr>
          <w:p w14:paraId="477EEA1D"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Child's Name</w:t>
            </w:r>
          </w:p>
        </w:tc>
        <w:tc>
          <w:tcPr>
            <w:tcW w:w="775" w:type="dxa"/>
            <w:vMerge w:val="restart"/>
            <w:shd w:val="clear" w:color="auto" w:fill="CCFFCC"/>
          </w:tcPr>
          <w:p w14:paraId="477EEA1E" w14:textId="77777777" w:rsidR="004161BC" w:rsidRPr="00E14501" w:rsidRDefault="004161BC" w:rsidP="0049651C">
            <w:pPr>
              <w:jc w:val="center"/>
              <w:rPr>
                <w:rFonts w:ascii="Arial" w:hAnsi="Arial"/>
                <w:b/>
                <w:w w:val="105"/>
                <w:sz w:val="16"/>
                <w:szCs w:val="16"/>
              </w:rPr>
            </w:pPr>
            <w:proofErr w:type="spellStart"/>
            <w:r w:rsidRPr="00E14501">
              <w:rPr>
                <w:rFonts w:ascii="Arial" w:hAnsi="Arial"/>
                <w:b/>
                <w:w w:val="105"/>
                <w:sz w:val="16"/>
                <w:szCs w:val="16"/>
              </w:rPr>
              <w:t>D.o.B.</w:t>
            </w:r>
            <w:proofErr w:type="spellEnd"/>
          </w:p>
          <w:p w14:paraId="477EEA1F" w14:textId="77777777" w:rsidR="004161BC" w:rsidRPr="00E14501" w:rsidRDefault="004161BC" w:rsidP="0049651C">
            <w:pPr>
              <w:jc w:val="both"/>
              <w:rPr>
                <w:rFonts w:ascii="Arial" w:hAnsi="Arial"/>
                <w:w w:val="105"/>
                <w:sz w:val="16"/>
                <w:szCs w:val="16"/>
              </w:rPr>
            </w:pPr>
          </w:p>
          <w:p w14:paraId="477EEA20" w14:textId="77777777" w:rsidR="004161BC" w:rsidRPr="00E14501" w:rsidRDefault="004161BC" w:rsidP="0049651C">
            <w:pPr>
              <w:jc w:val="both"/>
              <w:rPr>
                <w:rFonts w:ascii="Arial" w:hAnsi="Arial"/>
                <w:b/>
                <w:w w:val="105"/>
                <w:sz w:val="16"/>
                <w:szCs w:val="16"/>
              </w:rPr>
            </w:pPr>
          </w:p>
        </w:tc>
        <w:tc>
          <w:tcPr>
            <w:tcW w:w="4114" w:type="dxa"/>
            <w:gridSpan w:val="3"/>
            <w:shd w:val="clear" w:color="auto" w:fill="CCFFCC"/>
          </w:tcPr>
          <w:p w14:paraId="477EEA21"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Means of Transfer</w:t>
            </w:r>
          </w:p>
          <w:p w14:paraId="477EEA22" w14:textId="77777777" w:rsidR="004161BC" w:rsidRPr="00E14501" w:rsidRDefault="004161BC" w:rsidP="0049651C">
            <w:pPr>
              <w:jc w:val="center"/>
              <w:rPr>
                <w:rFonts w:ascii="Arial" w:hAnsi="Arial"/>
                <w:b/>
                <w:w w:val="105"/>
                <w:sz w:val="16"/>
                <w:szCs w:val="16"/>
              </w:rPr>
            </w:pPr>
          </w:p>
        </w:tc>
        <w:tc>
          <w:tcPr>
            <w:tcW w:w="1131" w:type="dxa"/>
            <w:vMerge w:val="restart"/>
            <w:shd w:val="clear" w:color="auto" w:fill="CCFFCC"/>
          </w:tcPr>
          <w:p w14:paraId="477EEA23"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Destination</w:t>
            </w:r>
          </w:p>
        </w:tc>
        <w:tc>
          <w:tcPr>
            <w:tcW w:w="952" w:type="dxa"/>
            <w:vMerge w:val="restart"/>
            <w:shd w:val="clear" w:color="auto" w:fill="CCFFCC"/>
          </w:tcPr>
          <w:p w14:paraId="477EEA24"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Records received by</w:t>
            </w:r>
          </w:p>
        </w:tc>
      </w:tr>
      <w:tr w:rsidR="004161BC" w:rsidRPr="00E14501" w14:paraId="477EEA2E" w14:textId="77777777" w:rsidTr="0049651C">
        <w:tc>
          <w:tcPr>
            <w:tcW w:w="889" w:type="dxa"/>
            <w:vMerge/>
          </w:tcPr>
          <w:p w14:paraId="477EEA26" w14:textId="77777777" w:rsidR="004161BC" w:rsidRPr="00E14501" w:rsidRDefault="004161BC" w:rsidP="0049651C">
            <w:pPr>
              <w:jc w:val="both"/>
              <w:rPr>
                <w:rFonts w:ascii="Arial" w:hAnsi="Arial"/>
                <w:w w:val="105"/>
                <w:sz w:val="16"/>
                <w:szCs w:val="16"/>
              </w:rPr>
            </w:pPr>
          </w:p>
        </w:tc>
        <w:tc>
          <w:tcPr>
            <w:tcW w:w="2345" w:type="dxa"/>
            <w:vMerge/>
          </w:tcPr>
          <w:p w14:paraId="477EEA27" w14:textId="77777777" w:rsidR="004161BC" w:rsidRPr="00E14501" w:rsidRDefault="004161BC" w:rsidP="0049651C">
            <w:pPr>
              <w:jc w:val="both"/>
              <w:rPr>
                <w:rFonts w:ascii="Arial" w:hAnsi="Arial"/>
                <w:w w:val="105"/>
                <w:sz w:val="16"/>
                <w:szCs w:val="16"/>
              </w:rPr>
            </w:pPr>
          </w:p>
        </w:tc>
        <w:tc>
          <w:tcPr>
            <w:tcW w:w="775" w:type="dxa"/>
            <w:vMerge/>
          </w:tcPr>
          <w:p w14:paraId="477EEA28" w14:textId="77777777" w:rsidR="004161BC" w:rsidRPr="00E14501" w:rsidRDefault="004161BC" w:rsidP="0049651C">
            <w:pPr>
              <w:jc w:val="both"/>
              <w:rPr>
                <w:rFonts w:ascii="Arial" w:hAnsi="Arial"/>
                <w:w w:val="105"/>
                <w:sz w:val="16"/>
                <w:szCs w:val="16"/>
              </w:rPr>
            </w:pPr>
          </w:p>
        </w:tc>
        <w:tc>
          <w:tcPr>
            <w:tcW w:w="1309" w:type="dxa"/>
            <w:shd w:val="clear" w:color="auto" w:fill="CCFFCC"/>
          </w:tcPr>
          <w:p w14:paraId="477EEA29"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Electronically</w:t>
            </w:r>
          </w:p>
        </w:tc>
        <w:tc>
          <w:tcPr>
            <w:tcW w:w="1626" w:type="dxa"/>
            <w:shd w:val="clear" w:color="auto" w:fill="CCFFCC"/>
          </w:tcPr>
          <w:p w14:paraId="477EEA2A"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Special/Recorded Delivery</w:t>
            </w:r>
          </w:p>
        </w:tc>
        <w:tc>
          <w:tcPr>
            <w:tcW w:w="1179" w:type="dxa"/>
            <w:shd w:val="clear" w:color="auto" w:fill="CCFFCC"/>
          </w:tcPr>
          <w:p w14:paraId="477EEA2B" w14:textId="77777777" w:rsidR="004161BC" w:rsidRPr="00E14501" w:rsidRDefault="004161BC" w:rsidP="0049651C">
            <w:pPr>
              <w:jc w:val="center"/>
              <w:rPr>
                <w:rFonts w:ascii="Arial" w:hAnsi="Arial"/>
                <w:b/>
                <w:w w:val="105"/>
                <w:sz w:val="16"/>
                <w:szCs w:val="16"/>
              </w:rPr>
            </w:pPr>
            <w:r w:rsidRPr="00E14501">
              <w:rPr>
                <w:rFonts w:ascii="Arial" w:hAnsi="Arial"/>
                <w:b/>
                <w:w w:val="105"/>
                <w:sz w:val="16"/>
                <w:szCs w:val="16"/>
              </w:rPr>
              <w:t>Direct Handover</w:t>
            </w:r>
          </w:p>
        </w:tc>
        <w:tc>
          <w:tcPr>
            <w:tcW w:w="1131" w:type="dxa"/>
            <w:vMerge/>
          </w:tcPr>
          <w:p w14:paraId="477EEA2C" w14:textId="77777777" w:rsidR="004161BC" w:rsidRPr="00E14501" w:rsidRDefault="004161BC" w:rsidP="0049651C">
            <w:pPr>
              <w:jc w:val="both"/>
              <w:rPr>
                <w:rFonts w:ascii="Arial" w:hAnsi="Arial"/>
                <w:w w:val="105"/>
                <w:sz w:val="16"/>
                <w:szCs w:val="16"/>
              </w:rPr>
            </w:pPr>
          </w:p>
        </w:tc>
        <w:tc>
          <w:tcPr>
            <w:tcW w:w="952" w:type="dxa"/>
            <w:vMerge/>
          </w:tcPr>
          <w:p w14:paraId="477EEA2D" w14:textId="77777777" w:rsidR="004161BC" w:rsidRPr="00E14501" w:rsidRDefault="004161BC" w:rsidP="0049651C">
            <w:pPr>
              <w:jc w:val="both"/>
              <w:rPr>
                <w:rFonts w:ascii="Arial" w:hAnsi="Arial"/>
                <w:w w:val="105"/>
                <w:sz w:val="16"/>
                <w:szCs w:val="16"/>
              </w:rPr>
            </w:pPr>
          </w:p>
        </w:tc>
      </w:tr>
      <w:tr w:rsidR="004161BC" w:rsidRPr="00E14501" w14:paraId="477EEA38" w14:textId="77777777" w:rsidTr="0049651C">
        <w:tc>
          <w:tcPr>
            <w:tcW w:w="889" w:type="dxa"/>
          </w:tcPr>
          <w:p w14:paraId="477EEA2F" w14:textId="77777777" w:rsidR="004161BC" w:rsidRPr="00E14501" w:rsidRDefault="004161BC" w:rsidP="0049651C">
            <w:pPr>
              <w:jc w:val="both"/>
              <w:rPr>
                <w:rFonts w:ascii="Arial" w:hAnsi="Arial"/>
                <w:w w:val="105"/>
                <w:sz w:val="16"/>
                <w:szCs w:val="16"/>
              </w:rPr>
            </w:pPr>
          </w:p>
          <w:p w14:paraId="477EEA30" w14:textId="77777777" w:rsidR="004161BC" w:rsidRPr="00E14501" w:rsidRDefault="004161BC" w:rsidP="0049651C">
            <w:pPr>
              <w:jc w:val="both"/>
              <w:rPr>
                <w:rFonts w:ascii="Arial" w:hAnsi="Arial"/>
                <w:w w:val="105"/>
                <w:sz w:val="16"/>
                <w:szCs w:val="16"/>
              </w:rPr>
            </w:pPr>
          </w:p>
        </w:tc>
        <w:tc>
          <w:tcPr>
            <w:tcW w:w="2345" w:type="dxa"/>
          </w:tcPr>
          <w:p w14:paraId="477EEA31" w14:textId="77777777" w:rsidR="004161BC" w:rsidRPr="00E14501" w:rsidRDefault="004161BC" w:rsidP="0049651C">
            <w:pPr>
              <w:jc w:val="both"/>
              <w:rPr>
                <w:rFonts w:ascii="Arial" w:hAnsi="Arial"/>
                <w:w w:val="105"/>
                <w:sz w:val="16"/>
                <w:szCs w:val="16"/>
              </w:rPr>
            </w:pPr>
          </w:p>
        </w:tc>
        <w:tc>
          <w:tcPr>
            <w:tcW w:w="775" w:type="dxa"/>
          </w:tcPr>
          <w:p w14:paraId="477EEA32" w14:textId="77777777" w:rsidR="004161BC" w:rsidRPr="00E14501" w:rsidRDefault="004161BC" w:rsidP="0049651C">
            <w:pPr>
              <w:jc w:val="both"/>
              <w:rPr>
                <w:rFonts w:ascii="Arial" w:hAnsi="Arial"/>
                <w:w w:val="105"/>
                <w:sz w:val="16"/>
                <w:szCs w:val="16"/>
              </w:rPr>
            </w:pPr>
          </w:p>
        </w:tc>
        <w:tc>
          <w:tcPr>
            <w:tcW w:w="1309" w:type="dxa"/>
          </w:tcPr>
          <w:p w14:paraId="477EEA33" w14:textId="77777777" w:rsidR="004161BC" w:rsidRPr="00E14501" w:rsidRDefault="004161BC" w:rsidP="0049651C">
            <w:pPr>
              <w:jc w:val="both"/>
              <w:rPr>
                <w:rFonts w:ascii="Arial" w:hAnsi="Arial"/>
                <w:w w:val="105"/>
                <w:sz w:val="16"/>
                <w:szCs w:val="16"/>
              </w:rPr>
            </w:pPr>
          </w:p>
        </w:tc>
        <w:tc>
          <w:tcPr>
            <w:tcW w:w="1626" w:type="dxa"/>
          </w:tcPr>
          <w:p w14:paraId="477EEA34" w14:textId="77777777" w:rsidR="004161BC" w:rsidRPr="00E14501" w:rsidRDefault="004161BC" w:rsidP="0049651C">
            <w:pPr>
              <w:jc w:val="both"/>
              <w:rPr>
                <w:rFonts w:ascii="Arial" w:hAnsi="Arial"/>
                <w:w w:val="105"/>
                <w:sz w:val="16"/>
                <w:szCs w:val="16"/>
              </w:rPr>
            </w:pPr>
          </w:p>
        </w:tc>
        <w:tc>
          <w:tcPr>
            <w:tcW w:w="1179" w:type="dxa"/>
          </w:tcPr>
          <w:p w14:paraId="477EEA35" w14:textId="77777777" w:rsidR="004161BC" w:rsidRPr="00E14501" w:rsidRDefault="004161BC" w:rsidP="0049651C">
            <w:pPr>
              <w:jc w:val="both"/>
              <w:rPr>
                <w:rFonts w:ascii="Arial" w:hAnsi="Arial"/>
                <w:w w:val="105"/>
                <w:sz w:val="16"/>
                <w:szCs w:val="16"/>
              </w:rPr>
            </w:pPr>
          </w:p>
        </w:tc>
        <w:tc>
          <w:tcPr>
            <w:tcW w:w="1131" w:type="dxa"/>
          </w:tcPr>
          <w:p w14:paraId="477EEA36" w14:textId="77777777" w:rsidR="004161BC" w:rsidRPr="00E14501" w:rsidRDefault="004161BC" w:rsidP="0049651C">
            <w:pPr>
              <w:jc w:val="both"/>
              <w:rPr>
                <w:rFonts w:ascii="Arial" w:hAnsi="Arial"/>
                <w:w w:val="105"/>
                <w:sz w:val="16"/>
                <w:szCs w:val="16"/>
              </w:rPr>
            </w:pPr>
          </w:p>
        </w:tc>
        <w:tc>
          <w:tcPr>
            <w:tcW w:w="952" w:type="dxa"/>
          </w:tcPr>
          <w:p w14:paraId="477EEA37" w14:textId="77777777" w:rsidR="004161BC" w:rsidRPr="00E14501" w:rsidRDefault="004161BC" w:rsidP="0049651C">
            <w:pPr>
              <w:jc w:val="both"/>
              <w:rPr>
                <w:rFonts w:ascii="Arial" w:hAnsi="Arial"/>
                <w:w w:val="105"/>
                <w:sz w:val="16"/>
                <w:szCs w:val="16"/>
              </w:rPr>
            </w:pPr>
          </w:p>
        </w:tc>
      </w:tr>
    </w:tbl>
    <w:p w14:paraId="477EEA39" w14:textId="77777777" w:rsidR="004161BC" w:rsidRPr="00E14501" w:rsidRDefault="004161BC" w:rsidP="00816B58">
      <w:pPr>
        <w:jc w:val="both"/>
        <w:rPr>
          <w:rFonts w:ascii="Arial" w:hAnsi="Arial"/>
          <w:w w:val="105"/>
        </w:rPr>
      </w:pPr>
    </w:p>
    <w:p w14:paraId="477EEA3A"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provide support for any child at </w:t>
      </w:r>
      <w:proofErr w:type="gramStart"/>
      <w:r w:rsidRPr="00E14501">
        <w:rPr>
          <w:rFonts w:ascii="Arial" w:hAnsi="Arial"/>
          <w:w w:val="105"/>
        </w:rPr>
        <w:t>risk;</w:t>
      </w:r>
      <w:proofErr w:type="gramEnd"/>
    </w:p>
    <w:p w14:paraId="477EEA3B"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not promise confidentiality to any child but always act in the interests of a </w:t>
      </w:r>
      <w:proofErr w:type="gramStart"/>
      <w:r w:rsidRPr="00E14501">
        <w:rPr>
          <w:rFonts w:ascii="Arial" w:hAnsi="Arial"/>
          <w:w w:val="105"/>
        </w:rPr>
        <w:t>child;</w:t>
      </w:r>
      <w:proofErr w:type="gramEnd"/>
    </w:p>
    <w:p w14:paraId="477EEA3C"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act as a source of advice within the </w:t>
      </w:r>
      <w:proofErr w:type="gramStart"/>
      <w:r w:rsidRPr="00E14501">
        <w:rPr>
          <w:rFonts w:ascii="Arial" w:hAnsi="Arial"/>
          <w:w w:val="105"/>
        </w:rPr>
        <w:t>school;</w:t>
      </w:r>
      <w:proofErr w:type="gramEnd"/>
    </w:p>
    <w:p w14:paraId="477EEA3D"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help create a culture within the school of listening to </w:t>
      </w:r>
      <w:proofErr w:type="gramStart"/>
      <w:r w:rsidRPr="00E14501">
        <w:rPr>
          <w:rFonts w:ascii="Arial" w:hAnsi="Arial"/>
          <w:w w:val="105"/>
        </w:rPr>
        <w:t>children;</w:t>
      </w:r>
      <w:proofErr w:type="gramEnd"/>
    </w:p>
    <w:p w14:paraId="477EEA3E"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keep up to date will all new guidance on safeguarding </w:t>
      </w:r>
      <w:proofErr w:type="gramStart"/>
      <w:r w:rsidRPr="00E14501">
        <w:rPr>
          <w:rFonts w:ascii="Arial" w:hAnsi="Arial"/>
          <w:w w:val="105"/>
        </w:rPr>
        <w:t>children;</w:t>
      </w:r>
      <w:proofErr w:type="gramEnd"/>
    </w:p>
    <w:p w14:paraId="477EEA3F"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keep all school personnel up to date with any changes to </w:t>
      </w:r>
      <w:proofErr w:type="gramStart"/>
      <w:r w:rsidRPr="00E14501">
        <w:rPr>
          <w:rFonts w:ascii="Arial" w:hAnsi="Arial"/>
          <w:w w:val="105"/>
        </w:rPr>
        <w:t>procedures;</w:t>
      </w:r>
      <w:proofErr w:type="gramEnd"/>
    </w:p>
    <w:p w14:paraId="477EEA40" w14:textId="3F836529" w:rsidR="004161BC" w:rsidRPr="00E14501" w:rsidRDefault="004161BC" w:rsidP="00816B58">
      <w:pPr>
        <w:numPr>
          <w:ilvl w:val="0"/>
          <w:numId w:val="16"/>
        </w:numPr>
        <w:ind w:left="284" w:hanging="284"/>
        <w:jc w:val="both"/>
        <w:rPr>
          <w:rFonts w:ascii="Arial" w:hAnsi="Arial"/>
          <w:w w:val="105"/>
        </w:rPr>
      </w:pPr>
      <w:proofErr w:type="spellStart"/>
      <w:r w:rsidRPr="00E14501">
        <w:rPr>
          <w:rFonts w:ascii="Arial" w:hAnsi="Arial"/>
          <w:w w:val="105"/>
        </w:rPr>
        <w:t>organise</w:t>
      </w:r>
      <w:proofErr w:type="spellEnd"/>
      <w:r w:rsidRPr="00E14501">
        <w:rPr>
          <w:rFonts w:ascii="Arial" w:hAnsi="Arial"/>
          <w:w w:val="105"/>
        </w:rPr>
        <w:t xml:space="preserve"> appropriate training for school </w:t>
      </w:r>
      <w:proofErr w:type="gramStart"/>
      <w:r w:rsidRPr="00E14501">
        <w:rPr>
          <w:rFonts w:ascii="Arial" w:hAnsi="Arial"/>
          <w:w w:val="105"/>
        </w:rPr>
        <w:t>personnel;</w:t>
      </w:r>
      <w:proofErr w:type="gramEnd"/>
    </w:p>
    <w:p w14:paraId="477EEA41"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ensure all incidents are recorded, reported and kept </w:t>
      </w:r>
      <w:proofErr w:type="gramStart"/>
      <w:r w:rsidRPr="00E14501">
        <w:rPr>
          <w:rFonts w:ascii="Arial" w:hAnsi="Arial"/>
          <w:w w:val="105"/>
        </w:rPr>
        <w:t>confidential;</w:t>
      </w:r>
      <w:proofErr w:type="gramEnd"/>
    </w:p>
    <w:p w14:paraId="477EEA42"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keep all paperwork up to </w:t>
      </w:r>
      <w:proofErr w:type="gramStart"/>
      <w:r w:rsidRPr="00E14501">
        <w:rPr>
          <w:rFonts w:ascii="Arial" w:hAnsi="Arial"/>
          <w:w w:val="105"/>
        </w:rPr>
        <w:t>date;</w:t>
      </w:r>
      <w:proofErr w:type="gramEnd"/>
    </w:p>
    <w:p w14:paraId="477EEA43" w14:textId="77777777"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t xml:space="preserve">report back to the appropriate school personnel when </w:t>
      </w:r>
      <w:proofErr w:type="gramStart"/>
      <w:r w:rsidRPr="00E14501">
        <w:rPr>
          <w:rFonts w:ascii="Arial" w:hAnsi="Arial"/>
          <w:w w:val="105"/>
        </w:rPr>
        <w:t>necessary;</w:t>
      </w:r>
      <w:proofErr w:type="gramEnd"/>
    </w:p>
    <w:p w14:paraId="477EEA44" w14:textId="2DAAB143" w:rsidR="004161BC" w:rsidRPr="00E14501" w:rsidRDefault="004161BC" w:rsidP="00816B58">
      <w:pPr>
        <w:numPr>
          <w:ilvl w:val="0"/>
          <w:numId w:val="16"/>
        </w:numPr>
        <w:ind w:left="284" w:hanging="284"/>
        <w:jc w:val="both"/>
        <w:rPr>
          <w:rFonts w:ascii="Arial" w:hAnsi="Arial"/>
          <w:w w:val="105"/>
        </w:rPr>
      </w:pPr>
      <w:r w:rsidRPr="00E14501">
        <w:rPr>
          <w:rFonts w:ascii="Arial" w:hAnsi="Arial"/>
          <w:w w:val="105"/>
        </w:rPr>
        <w:lastRenderedPageBreak/>
        <w:t xml:space="preserve">ensure that there is a smooth transition of responsibilities and information when a new </w:t>
      </w:r>
      <w:r w:rsidR="00816B58">
        <w:rPr>
          <w:rFonts w:ascii="Arial" w:hAnsi="Arial" w:cs="Arial"/>
        </w:rPr>
        <w:t>d</w:t>
      </w:r>
      <w:r w:rsidRPr="00E14501">
        <w:rPr>
          <w:rFonts w:ascii="Arial" w:hAnsi="Arial" w:cs="Arial"/>
        </w:rPr>
        <w:t xml:space="preserve">esignated </w:t>
      </w:r>
      <w:r w:rsidR="00816B58">
        <w:rPr>
          <w:rFonts w:ascii="Arial" w:hAnsi="Arial" w:cs="Arial"/>
        </w:rPr>
        <w:t>s</w:t>
      </w:r>
      <w:r w:rsidRPr="00E14501">
        <w:rPr>
          <w:rFonts w:ascii="Arial" w:hAnsi="Arial" w:cs="Arial"/>
        </w:rPr>
        <w:t xml:space="preserve">afeguarding </w:t>
      </w:r>
      <w:r w:rsidR="00816B58">
        <w:rPr>
          <w:rFonts w:ascii="Arial" w:hAnsi="Arial" w:cs="Arial"/>
        </w:rPr>
        <w:t>l</w:t>
      </w:r>
      <w:r w:rsidRPr="00E14501">
        <w:rPr>
          <w:rFonts w:ascii="Arial" w:hAnsi="Arial" w:cs="Arial"/>
        </w:rPr>
        <w:t xml:space="preserve">ead takes over the </w:t>
      </w:r>
      <w:proofErr w:type="gramStart"/>
      <w:r w:rsidRPr="00E14501">
        <w:rPr>
          <w:rFonts w:ascii="Arial" w:hAnsi="Arial" w:cs="Arial"/>
        </w:rPr>
        <w:t>role;</w:t>
      </w:r>
      <w:proofErr w:type="gramEnd"/>
    </w:p>
    <w:p w14:paraId="477EEA45" w14:textId="0D6DE7B3" w:rsidR="004161BC" w:rsidRPr="00E14501" w:rsidRDefault="004161BC" w:rsidP="00816B58">
      <w:pPr>
        <w:numPr>
          <w:ilvl w:val="0"/>
          <w:numId w:val="6"/>
        </w:numPr>
        <w:ind w:left="284" w:hanging="284"/>
        <w:jc w:val="both"/>
        <w:rPr>
          <w:rFonts w:ascii="Arial" w:hAnsi="Arial"/>
          <w:w w:val="105"/>
        </w:rPr>
      </w:pPr>
      <w:r w:rsidRPr="00E14501">
        <w:rPr>
          <w:rFonts w:ascii="Arial" w:hAnsi="Arial"/>
          <w:w w:val="105"/>
        </w:rPr>
        <w:t xml:space="preserve">annually review the policy with the </w:t>
      </w:r>
      <w:r w:rsidR="00816B58">
        <w:rPr>
          <w:rFonts w:ascii="Arial" w:hAnsi="Arial"/>
          <w:w w:val="105"/>
        </w:rPr>
        <w:t>h</w:t>
      </w:r>
      <w:r w:rsidRPr="00E14501">
        <w:rPr>
          <w:rFonts w:ascii="Arial" w:hAnsi="Arial"/>
          <w:w w:val="105"/>
        </w:rPr>
        <w:t>ead</w:t>
      </w:r>
      <w:r w:rsidR="00816B58">
        <w:rPr>
          <w:rFonts w:ascii="Arial" w:hAnsi="Arial"/>
          <w:w w:val="105"/>
        </w:rPr>
        <w:t>.</w:t>
      </w:r>
    </w:p>
    <w:p w14:paraId="477EEA46" w14:textId="77777777" w:rsidR="004161BC" w:rsidRDefault="004161BC" w:rsidP="004161BC">
      <w:pPr>
        <w:rPr>
          <w:rFonts w:ascii="Arial" w:hAnsi="Arial"/>
          <w:b/>
          <w:w w:val="105"/>
        </w:rPr>
      </w:pPr>
    </w:p>
    <w:p w14:paraId="477EEA47" w14:textId="77777777" w:rsidR="004161BC" w:rsidRPr="00E14501" w:rsidRDefault="004161BC" w:rsidP="004161BC">
      <w:pPr>
        <w:shd w:val="clear" w:color="auto" w:fill="FFFF00"/>
        <w:rPr>
          <w:rFonts w:ascii="Arial" w:hAnsi="Arial"/>
          <w:b/>
          <w:w w:val="105"/>
        </w:rPr>
      </w:pPr>
      <w:r w:rsidRPr="00E14501">
        <w:rPr>
          <w:rFonts w:ascii="Arial" w:hAnsi="Arial"/>
          <w:b/>
          <w:w w:val="105"/>
        </w:rPr>
        <w:t>Role of School Personnel</w:t>
      </w:r>
    </w:p>
    <w:p w14:paraId="477EEA48" w14:textId="77777777" w:rsidR="004161BC" w:rsidRPr="00E14501" w:rsidRDefault="004161BC" w:rsidP="00A71366">
      <w:pPr>
        <w:jc w:val="both"/>
        <w:rPr>
          <w:rFonts w:ascii="Arial" w:hAnsi="Arial"/>
          <w:b/>
          <w:w w:val="105"/>
        </w:rPr>
      </w:pPr>
    </w:p>
    <w:p w14:paraId="477EEA49" w14:textId="77777777" w:rsidR="004161BC" w:rsidRPr="00E14501" w:rsidRDefault="004161BC" w:rsidP="00A71366">
      <w:pPr>
        <w:jc w:val="both"/>
        <w:rPr>
          <w:rFonts w:ascii="Arial" w:hAnsi="Arial"/>
          <w:w w:val="105"/>
        </w:rPr>
      </w:pPr>
      <w:r w:rsidRPr="00E14501">
        <w:rPr>
          <w:rFonts w:ascii="Arial" w:hAnsi="Arial"/>
          <w:w w:val="105"/>
        </w:rPr>
        <w:t>School personnel will:</w:t>
      </w:r>
    </w:p>
    <w:p w14:paraId="477EEA4A" w14:textId="77777777" w:rsidR="004161BC" w:rsidRPr="00E14501" w:rsidRDefault="004161BC" w:rsidP="00A71366">
      <w:pPr>
        <w:jc w:val="both"/>
        <w:rPr>
          <w:rFonts w:ascii="Arial" w:hAnsi="Arial"/>
          <w:w w:val="105"/>
        </w:rPr>
      </w:pPr>
    </w:p>
    <w:p w14:paraId="477EEA4B" w14:textId="77777777" w:rsidR="004161BC" w:rsidRPr="00E14501" w:rsidRDefault="004161BC" w:rsidP="00A71366">
      <w:pPr>
        <w:numPr>
          <w:ilvl w:val="0"/>
          <w:numId w:val="1"/>
        </w:numPr>
        <w:tabs>
          <w:tab w:val="left" w:pos="229"/>
          <w:tab w:val="left" w:pos="284"/>
        </w:tabs>
        <w:ind w:left="229" w:hanging="229"/>
        <w:jc w:val="both"/>
        <w:rPr>
          <w:rFonts w:ascii="Arial" w:hAnsi="Arial"/>
          <w:w w:val="105"/>
        </w:rPr>
      </w:pPr>
      <w:r w:rsidRPr="00E14501">
        <w:rPr>
          <w:rFonts w:ascii="Arial" w:hAnsi="Arial"/>
          <w:w w:val="105"/>
        </w:rPr>
        <w:t xml:space="preserve"> attend WRAP </w:t>
      </w:r>
      <w:proofErr w:type="gramStart"/>
      <w:r w:rsidRPr="00E14501">
        <w:rPr>
          <w:rFonts w:ascii="Arial" w:hAnsi="Arial"/>
          <w:w w:val="105"/>
        </w:rPr>
        <w:t>training;</w:t>
      </w:r>
      <w:proofErr w:type="gramEnd"/>
    </w:p>
    <w:p w14:paraId="477EEA4C" w14:textId="77777777" w:rsidR="004161BC" w:rsidRPr="00E14501" w:rsidRDefault="004161BC" w:rsidP="00A71366">
      <w:pPr>
        <w:numPr>
          <w:ilvl w:val="0"/>
          <w:numId w:val="1"/>
        </w:numPr>
        <w:tabs>
          <w:tab w:val="left" w:pos="229"/>
          <w:tab w:val="left" w:pos="284"/>
        </w:tabs>
        <w:ind w:left="284" w:hanging="284"/>
        <w:jc w:val="both"/>
        <w:rPr>
          <w:rFonts w:ascii="Arial" w:hAnsi="Arial"/>
          <w:w w:val="105"/>
        </w:rPr>
      </w:pPr>
      <w:r w:rsidRPr="00E14501">
        <w:rPr>
          <w:rFonts w:ascii="Arial" w:hAnsi="Arial"/>
          <w:w w:val="105"/>
        </w:rPr>
        <w:t xml:space="preserve"> be aware of the risks to children of online activity from terrorist and extremist </w:t>
      </w:r>
      <w:proofErr w:type="gramStart"/>
      <w:r w:rsidRPr="00E14501">
        <w:rPr>
          <w:rFonts w:ascii="Arial" w:hAnsi="Arial"/>
          <w:w w:val="105"/>
        </w:rPr>
        <w:t>groups;</w:t>
      </w:r>
      <w:proofErr w:type="gramEnd"/>
      <w:r w:rsidRPr="00E14501">
        <w:rPr>
          <w:rFonts w:ascii="Arial" w:hAnsi="Arial"/>
          <w:w w:val="105"/>
        </w:rPr>
        <w:t xml:space="preserve"> </w:t>
      </w:r>
    </w:p>
    <w:p w14:paraId="477EEA4D"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ensure children are safe from terrorist and extremist material when accessing the school's </w:t>
      </w:r>
      <w:proofErr w:type="gramStart"/>
      <w:r w:rsidRPr="00E14501">
        <w:rPr>
          <w:rFonts w:ascii="Arial" w:hAnsi="Arial"/>
          <w:w w:val="105"/>
        </w:rPr>
        <w:t>internet;</w:t>
      </w:r>
      <w:proofErr w:type="gramEnd"/>
    </w:p>
    <w:p w14:paraId="477EEA4E" w14:textId="77777777" w:rsidR="004161BC" w:rsidRPr="00E14501" w:rsidRDefault="004161BC" w:rsidP="00A71366">
      <w:pPr>
        <w:numPr>
          <w:ilvl w:val="0"/>
          <w:numId w:val="1"/>
        </w:numPr>
        <w:tabs>
          <w:tab w:val="left" w:pos="229"/>
          <w:tab w:val="left" w:pos="284"/>
        </w:tabs>
        <w:ind w:left="229" w:hanging="229"/>
        <w:jc w:val="both"/>
        <w:rPr>
          <w:rFonts w:ascii="Arial" w:hAnsi="Arial"/>
          <w:w w:val="105"/>
        </w:rPr>
      </w:pPr>
      <w:r w:rsidRPr="00E14501">
        <w:rPr>
          <w:rFonts w:ascii="Arial" w:hAnsi="Arial"/>
          <w:w w:val="105"/>
        </w:rPr>
        <w:t xml:space="preserve"> teach PSHE and </w:t>
      </w:r>
      <w:proofErr w:type="gramStart"/>
      <w:r w:rsidRPr="00E14501">
        <w:rPr>
          <w:rFonts w:ascii="Arial" w:hAnsi="Arial"/>
          <w:w w:val="105"/>
        </w:rPr>
        <w:t>Citizenship;</w:t>
      </w:r>
      <w:proofErr w:type="gramEnd"/>
    </w:p>
    <w:p w14:paraId="477EEA4F"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be vigilant against </w:t>
      </w:r>
      <w:proofErr w:type="spellStart"/>
      <w:r w:rsidRPr="00E14501">
        <w:rPr>
          <w:rFonts w:ascii="Arial" w:hAnsi="Arial"/>
          <w:w w:val="105"/>
        </w:rPr>
        <w:t>radicalisation</w:t>
      </w:r>
      <w:proofErr w:type="spellEnd"/>
      <w:r w:rsidRPr="00E14501">
        <w:rPr>
          <w:rFonts w:ascii="Arial" w:hAnsi="Arial"/>
          <w:w w:val="105"/>
        </w:rPr>
        <w:t xml:space="preserve"> and </w:t>
      </w:r>
      <w:proofErr w:type="gramStart"/>
      <w:r w:rsidRPr="00E14501">
        <w:rPr>
          <w:rFonts w:ascii="Arial" w:hAnsi="Arial"/>
          <w:w w:val="105"/>
        </w:rPr>
        <w:t>extremism;</w:t>
      </w:r>
      <w:proofErr w:type="gramEnd"/>
    </w:p>
    <w:p w14:paraId="477EEA50"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ensure a broad and balanced curriculum is </w:t>
      </w:r>
      <w:proofErr w:type="gramStart"/>
      <w:r w:rsidRPr="00E14501">
        <w:rPr>
          <w:rFonts w:ascii="Arial" w:hAnsi="Arial"/>
          <w:w w:val="105"/>
        </w:rPr>
        <w:t>taught;</w:t>
      </w:r>
      <w:proofErr w:type="gramEnd"/>
    </w:p>
    <w:p w14:paraId="477EEA51"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be aware of the DfE guidance 'Teaching approaches that help build resilience to extremism among young people</w:t>
      </w:r>
      <w:proofErr w:type="gramStart"/>
      <w:r w:rsidRPr="00E14501">
        <w:rPr>
          <w:rFonts w:ascii="Arial" w:hAnsi="Arial"/>
          <w:w w:val="105"/>
        </w:rPr>
        <w:t>';</w:t>
      </w:r>
      <w:proofErr w:type="gramEnd"/>
    </w:p>
    <w:p w14:paraId="477EEA52"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ensure British values are promoted and embedded in the </w:t>
      </w:r>
      <w:proofErr w:type="gramStart"/>
      <w:r w:rsidRPr="00E14501">
        <w:rPr>
          <w:rFonts w:ascii="Arial" w:hAnsi="Arial"/>
          <w:w w:val="105"/>
        </w:rPr>
        <w:t>school;</w:t>
      </w:r>
      <w:proofErr w:type="gramEnd"/>
    </w:p>
    <w:p w14:paraId="477EEA53"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ensure pupils are taught about staying </w:t>
      </w:r>
      <w:proofErr w:type="gramStart"/>
      <w:r w:rsidRPr="00E14501">
        <w:rPr>
          <w:rFonts w:ascii="Arial" w:hAnsi="Arial"/>
          <w:w w:val="105"/>
        </w:rPr>
        <w:t>safe;</w:t>
      </w:r>
      <w:proofErr w:type="gramEnd"/>
    </w:p>
    <w:p w14:paraId="477EEA54"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ensure that pupils are not influenced by the views and beliefs of </w:t>
      </w:r>
      <w:proofErr w:type="gramStart"/>
      <w:r w:rsidRPr="00E14501">
        <w:rPr>
          <w:rFonts w:ascii="Arial" w:hAnsi="Arial"/>
          <w:w w:val="105"/>
        </w:rPr>
        <w:t>others;</w:t>
      </w:r>
      <w:proofErr w:type="gramEnd"/>
    </w:p>
    <w:p w14:paraId="477EEA55" w14:textId="1E6D40E8"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refer any concerns about individuals or groups of individuals to the </w:t>
      </w:r>
      <w:r w:rsidR="00A71366">
        <w:rPr>
          <w:rFonts w:ascii="Arial" w:hAnsi="Arial" w:cs="Arial"/>
        </w:rPr>
        <w:t>d</w:t>
      </w:r>
      <w:r w:rsidRPr="00E14501">
        <w:rPr>
          <w:rFonts w:ascii="Arial" w:hAnsi="Arial" w:cs="Arial"/>
        </w:rPr>
        <w:t xml:space="preserve">esignated </w:t>
      </w:r>
      <w:r w:rsidR="00A71366">
        <w:rPr>
          <w:rFonts w:ascii="Arial" w:hAnsi="Arial" w:cs="Arial"/>
        </w:rPr>
        <w:t>s</w:t>
      </w:r>
      <w:r w:rsidRPr="00E14501">
        <w:rPr>
          <w:rFonts w:ascii="Arial" w:hAnsi="Arial" w:cs="Arial"/>
        </w:rPr>
        <w:t xml:space="preserve">afeguarding </w:t>
      </w:r>
      <w:r w:rsidR="00A71366">
        <w:rPr>
          <w:rFonts w:ascii="Arial" w:hAnsi="Arial" w:cs="Arial"/>
        </w:rPr>
        <w:t>l</w:t>
      </w:r>
      <w:r w:rsidRPr="00E14501">
        <w:rPr>
          <w:rFonts w:ascii="Arial" w:hAnsi="Arial" w:cs="Arial"/>
        </w:rPr>
        <w:t>ead</w:t>
      </w:r>
      <w:r w:rsidRPr="00E14501">
        <w:rPr>
          <w:rFonts w:ascii="Arial" w:hAnsi="Arial"/>
          <w:w w:val="105"/>
        </w:rPr>
        <w:t xml:space="preserve"> or to the appropriate outside </w:t>
      </w:r>
      <w:proofErr w:type="gramStart"/>
      <w:r w:rsidRPr="00E14501">
        <w:rPr>
          <w:rFonts w:ascii="Arial" w:hAnsi="Arial"/>
          <w:w w:val="105"/>
        </w:rPr>
        <w:t>agencies;</w:t>
      </w:r>
      <w:proofErr w:type="gramEnd"/>
    </w:p>
    <w:p w14:paraId="477EEA56" w14:textId="30DB6748"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be asked to report any of the following:</w:t>
      </w:r>
    </w:p>
    <w:p w14:paraId="477EEA57" w14:textId="77777777" w:rsidR="004161BC" w:rsidRPr="00E14501" w:rsidRDefault="004161BC" w:rsidP="00A71366">
      <w:pPr>
        <w:jc w:val="both"/>
        <w:rPr>
          <w:rFonts w:ascii="Arial" w:hAnsi="Arial"/>
          <w:w w:val="105"/>
        </w:rPr>
      </w:pPr>
    </w:p>
    <w:p w14:paraId="477EEA58" w14:textId="76555D2C" w:rsidR="004161BC" w:rsidRPr="00E14501" w:rsidRDefault="00A71366" w:rsidP="00A71366">
      <w:pPr>
        <w:numPr>
          <w:ilvl w:val="0"/>
          <w:numId w:val="19"/>
        </w:numPr>
        <w:jc w:val="both"/>
        <w:rPr>
          <w:rFonts w:ascii="Arial" w:hAnsi="Arial"/>
          <w:w w:val="105"/>
        </w:rPr>
      </w:pPr>
      <w:r>
        <w:rPr>
          <w:rFonts w:ascii="Arial" w:hAnsi="Arial"/>
          <w:w w:val="105"/>
        </w:rPr>
        <w:t xml:space="preserve">pupils </w:t>
      </w:r>
      <w:r w:rsidR="004161BC" w:rsidRPr="00E14501">
        <w:rPr>
          <w:rFonts w:ascii="Arial" w:hAnsi="Arial"/>
          <w:w w:val="105"/>
        </w:rPr>
        <w:t xml:space="preserve">having extremist political or religious </w:t>
      </w:r>
      <w:proofErr w:type="gramStart"/>
      <w:r w:rsidR="004161BC" w:rsidRPr="00E14501">
        <w:rPr>
          <w:rFonts w:ascii="Arial" w:hAnsi="Arial"/>
          <w:w w:val="105"/>
        </w:rPr>
        <w:t>views;</w:t>
      </w:r>
      <w:proofErr w:type="gramEnd"/>
    </w:p>
    <w:p w14:paraId="477EEA59" w14:textId="40A6F600" w:rsidR="004161BC" w:rsidRPr="00E14501" w:rsidRDefault="00A71366" w:rsidP="00A71366">
      <w:pPr>
        <w:numPr>
          <w:ilvl w:val="0"/>
          <w:numId w:val="19"/>
        </w:numPr>
        <w:jc w:val="both"/>
        <w:rPr>
          <w:rFonts w:ascii="Arial" w:hAnsi="Arial"/>
          <w:w w:val="105"/>
        </w:rPr>
      </w:pPr>
      <w:r>
        <w:rPr>
          <w:rFonts w:ascii="Arial" w:hAnsi="Arial"/>
          <w:w w:val="105"/>
        </w:rPr>
        <w:t xml:space="preserve">pupils </w:t>
      </w:r>
      <w:r w:rsidR="004161BC" w:rsidRPr="00E14501">
        <w:rPr>
          <w:rFonts w:ascii="Arial" w:hAnsi="Arial"/>
          <w:w w:val="105"/>
        </w:rPr>
        <w:t>disclosing that they have been exposed to:</w:t>
      </w:r>
    </w:p>
    <w:p w14:paraId="477EEA5A" w14:textId="77777777" w:rsidR="004161BC" w:rsidRPr="00E14501" w:rsidRDefault="004161BC" w:rsidP="00A71366">
      <w:pPr>
        <w:ind w:left="720"/>
        <w:jc w:val="both"/>
        <w:rPr>
          <w:rFonts w:ascii="Arial" w:hAnsi="Arial"/>
          <w:w w:val="105"/>
        </w:rPr>
      </w:pPr>
    </w:p>
    <w:p w14:paraId="477EEA5B" w14:textId="4E35052F" w:rsidR="004161BC" w:rsidRPr="00E14501" w:rsidRDefault="004161BC" w:rsidP="00A71366">
      <w:pPr>
        <w:numPr>
          <w:ilvl w:val="0"/>
          <w:numId w:val="38"/>
        </w:numPr>
        <w:jc w:val="both"/>
        <w:rPr>
          <w:rFonts w:ascii="Arial" w:hAnsi="Arial"/>
          <w:w w:val="105"/>
        </w:rPr>
      </w:pPr>
      <w:r w:rsidRPr="00E14501">
        <w:rPr>
          <w:rFonts w:ascii="Arial" w:hAnsi="Arial"/>
          <w:w w:val="105"/>
        </w:rPr>
        <w:t xml:space="preserve">extremist views and </w:t>
      </w:r>
      <w:proofErr w:type="gramStart"/>
      <w:r w:rsidRPr="00E14501">
        <w:rPr>
          <w:rFonts w:ascii="Arial" w:hAnsi="Arial"/>
          <w:w w:val="105"/>
        </w:rPr>
        <w:t>materials</w:t>
      </w:r>
      <w:r w:rsidR="00A71366">
        <w:rPr>
          <w:rFonts w:ascii="Arial" w:hAnsi="Arial"/>
          <w:w w:val="105"/>
        </w:rPr>
        <w:t>;</w:t>
      </w:r>
      <w:proofErr w:type="gramEnd"/>
    </w:p>
    <w:p w14:paraId="477EEA5C" w14:textId="6314ACEC" w:rsidR="004161BC" w:rsidRPr="00E14501" w:rsidRDefault="004161BC" w:rsidP="00A71366">
      <w:pPr>
        <w:numPr>
          <w:ilvl w:val="0"/>
          <w:numId w:val="38"/>
        </w:numPr>
        <w:jc w:val="both"/>
        <w:rPr>
          <w:rFonts w:ascii="Arial" w:hAnsi="Arial"/>
          <w:w w:val="105"/>
        </w:rPr>
      </w:pPr>
      <w:r w:rsidRPr="00E14501">
        <w:rPr>
          <w:rFonts w:ascii="Arial" w:hAnsi="Arial"/>
          <w:w w:val="105"/>
        </w:rPr>
        <w:t xml:space="preserve">online extremist </w:t>
      </w:r>
      <w:proofErr w:type="gramStart"/>
      <w:r w:rsidRPr="00E14501">
        <w:rPr>
          <w:rFonts w:ascii="Arial" w:hAnsi="Arial"/>
          <w:w w:val="105"/>
        </w:rPr>
        <w:t>material</w:t>
      </w:r>
      <w:r w:rsidR="00A71366">
        <w:rPr>
          <w:rFonts w:ascii="Arial" w:hAnsi="Arial"/>
          <w:w w:val="105"/>
        </w:rPr>
        <w:t>;</w:t>
      </w:r>
      <w:proofErr w:type="gramEnd"/>
    </w:p>
    <w:p w14:paraId="477EEA5D" w14:textId="2B3AB333" w:rsidR="004161BC" w:rsidRPr="00E14501" w:rsidRDefault="004161BC" w:rsidP="00A71366">
      <w:pPr>
        <w:numPr>
          <w:ilvl w:val="0"/>
          <w:numId w:val="38"/>
        </w:numPr>
        <w:jc w:val="both"/>
        <w:rPr>
          <w:rFonts w:ascii="Arial" w:hAnsi="Arial"/>
          <w:w w:val="105"/>
        </w:rPr>
      </w:pPr>
      <w:r w:rsidRPr="00E14501">
        <w:rPr>
          <w:rFonts w:ascii="Arial" w:hAnsi="Arial"/>
          <w:w w:val="105"/>
        </w:rPr>
        <w:t>extremist social networking sites</w:t>
      </w:r>
      <w:r w:rsidR="00A71366">
        <w:rPr>
          <w:rFonts w:ascii="Arial" w:hAnsi="Arial"/>
          <w:w w:val="105"/>
        </w:rPr>
        <w:t>.</w:t>
      </w:r>
    </w:p>
    <w:p w14:paraId="477EEA5E" w14:textId="77777777" w:rsidR="004161BC" w:rsidRPr="00E14501" w:rsidRDefault="004161BC" w:rsidP="00A71366">
      <w:pPr>
        <w:ind w:left="1440"/>
        <w:jc w:val="both"/>
        <w:rPr>
          <w:rFonts w:ascii="Arial" w:hAnsi="Arial"/>
          <w:w w:val="105"/>
        </w:rPr>
      </w:pPr>
    </w:p>
    <w:p w14:paraId="477EEA5F" w14:textId="286A1388" w:rsidR="004161BC" w:rsidRPr="00E14501" w:rsidRDefault="00A71366"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being approached by known extremists in the local </w:t>
      </w:r>
      <w:proofErr w:type="gramStart"/>
      <w:r w:rsidR="004161BC" w:rsidRPr="00E14501">
        <w:rPr>
          <w:rFonts w:ascii="Arial" w:hAnsi="Arial"/>
          <w:w w:val="105"/>
        </w:rPr>
        <w:t>community;</w:t>
      </w:r>
      <w:proofErr w:type="gramEnd"/>
    </w:p>
    <w:p w14:paraId="477EEA60" w14:textId="406718F3" w:rsidR="004161BC" w:rsidRPr="00E14501" w:rsidRDefault="00A71366"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voicing extremist views and </w:t>
      </w:r>
      <w:proofErr w:type="gramStart"/>
      <w:r w:rsidR="004161BC" w:rsidRPr="00E14501">
        <w:rPr>
          <w:rFonts w:ascii="Arial" w:hAnsi="Arial"/>
          <w:w w:val="105"/>
        </w:rPr>
        <w:t>opinions;</w:t>
      </w:r>
      <w:proofErr w:type="gramEnd"/>
    </w:p>
    <w:p w14:paraId="477EEA61" w14:textId="26F38F89"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voicing anti-British </w:t>
      </w:r>
      <w:proofErr w:type="gramStart"/>
      <w:r w:rsidR="004161BC" w:rsidRPr="00E14501">
        <w:rPr>
          <w:rFonts w:ascii="Arial" w:hAnsi="Arial"/>
          <w:w w:val="105"/>
        </w:rPr>
        <w:t>values;</w:t>
      </w:r>
      <w:proofErr w:type="gramEnd"/>
    </w:p>
    <w:p w14:paraId="477EEA62" w14:textId="5F25474B"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voicing ant-Western </w:t>
      </w:r>
      <w:proofErr w:type="gramStart"/>
      <w:r w:rsidR="004161BC" w:rsidRPr="00E14501">
        <w:rPr>
          <w:rFonts w:ascii="Arial" w:hAnsi="Arial"/>
          <w:w w:val="105"/>
        </w:rPr>
        <w:t>views;</w:t>
      </w:r>
      <w:proofErr w:type="gramEnd"/>
    </w:p>
    <w:p w14:paraId="477EEA63" w14:textId="16A26C4A"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in possession of extremist </w:t>
      </w:r>
      <w:proofErr w:type="gramStart"/>
      <w:r w:rsidR="004161BC" w:rsidRPr="00E14501">
        <w:rPr>
          <w:rFonts w:ascii="Arial" w:hAnsi="Arial"/>
          <w:w w:val="105"/>
        </w:rPr>
        <w:t>materials;</w:t>
      </w:r>
      <w:proofErr w:type="gramEnd"/>
    </w:p>
    <w:p w14:paraId="477EEA64" w14:textId="31FD19F0"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changing their style of dress or </w:t>
      </w:r>
      <w:proofErr w:type="gramStart"/>
      <w:r w:rsidR="004161BC" w:rsidRPr="00E14501">
        <w:rPr>
          <w:rFonts w:ascii="Arial" w:hAnsi="Arial"/>
          <w:w w:val="105"/>
        </w:rPr>
        <w:t>appearance;</w:t>
      </w:r>
      <w:proofErr w:type="gramEnd"/>
    </w:p>
    <w:p w14:paraId="477EEA65" w14:textId="0B0C3551"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behaving differently in school and at </w:t>
      </w:r>
      <w:proofErr w:type="gramStart"/>
      <w:r w:rsidR="004161BC" w:rsidRPr="00E14501">
        <w:rPr>
          <w:rFonts w:ascii="Arial" w:hAnsi="Arial"/>
          <w:w w:val="105"/>
        </w:rPr>
        <w:t>home;</w:t>
      </w:r>
      <w:proofErr w:type="gramEnd"/>
    </w:p>
    <w:p w14:paraId="477EEA66" w14:textId="250C5A7C"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 xml:space="preserve">attempting to impose extremist views on </w:t>
      </w:r>
      <w:proofErr w:type="gramStart"/>
      <w:r w:rsidR="004161BC" w:rsidRPr="00E14501">
        <w:rPr>
          <w:rFonts w:ascii="Arial" w:hAnsi="Arial"/>
          <w:w w:val="105"/>
        </w:rPr>
        <w:t>others;</w:t>
      </w:r>
      <w:proofErr w:type="gramEnd"/>
    </w:p>
    <w:p w14:paraId="477EEA67" w14:textId="671891EB" w:rsidR="004161BC" w:rsidRPr="00E14501" w:rsidRDefault="00A406A7" w:rsidP="00A71366">
      <w:pPr>
        <w:numPr>
          <w:ilvl w:val="0"/>
          <w:numId w:val="20"/>
        </w:numPr>
        <w:jc w:val="both"/>
        <w:rPr>
          <w:rFonts w:ascii="Arial" w:hAnsi="Arial"/>
          <w:w w:val="105"/>
        </w:rPr>
      </w:pPr>
      <w:r>
        <w:rPr>
          <w:rFonts w:ascii="Arial" w:hAnsi="Arial"/>
          <w:w w:val="105"/>
        </w:rPr>
        <w:t xml:space="preserve">pupils </w:t>
      </w:r>
      <w:r w:rsidR="004161BC" w:rsidRPr="00E14501">
        <w:rPr>
          <w:rFonts w:ascii="Arial" w:hAnsi="Arial"/>
          <w:w w:val="105"/>
        </w:rPr>
        <w:t>committing prejudice-related attacks against others</w:t>
      </w:r>
      <w:r>
        <w:rPr>
          <w:rFonts w:ascii="Arial" w:hAnsi="Arial"/>
          <w:w w:val="105"/>
        </w:rPr>
        <w:t>.</w:t>
      </w:r>
    </w:p>
    <w:p w14:paraId="477EEA68" w14:textId="77777777" w:rsidR="004161BC" w:rsidRPr="00E14501" w:rsidRDefault="004161BC" w:rsidP="00A71366">
      <w:pPr>
        <w:jc w:val="both"/>
        <w:rPr>
          <w:rFonts w:ascii="Arial" w:hAnsi="Arial"/>
          <w:w w:val="105"/>
        </w:rPr>
      </w:pPr>
    </w:p>
    <w:p w14:paraId="477EEA69" w14:textId="77777777" w:rsidR="004161BC" w:rsidRPr="00E14501" w:rsidRDefault="004161BC" w:rsidP="00A71366">
      <w:pPr>
        <w:numPr>
          <w:ilvl w:val="0"/>
          <w:numId w:val="1"/>
        </w:numPr>
        <w:tabs>
          <w:tab w:val="left" w:pos="229"/>
          <w:tab w:val="left" w:pos="284"/>
        </w:tabs>
        <w:ind w:left="229" w:hanging="229"/>
        <w:jc w:val="both"/>
        <w:rPr>
          <w:rFonts w:ascii="Arial" w:hAnsi="Arial"/>
          <w:w w:val="105"/>
        </w:rPr>
      </w:pPr>
      <w:r w:rsidRPr="00E14501">
        <w:rPr>
          <w:rFonts w:ascii="Arial" w:hAnsi="Arial"/>
          <w:w w:val="105"/>
        </w:rPr>
        <w:t xml:space="preserve"> comply with all aspects of this </w:t>
      </w:r>
      <w:proofErr w:type="gramStart"/>
      <w:r w:rsidRPr="00E14501">
        <w:rPr>
          <w:rFonts w:ascii="Arial" w:hAnsi="Arial"/>
          <w:w w:val="105"/>
        </w:rPr>
        <w:t>policy;</w:t>
      </w:r>
      <w:proofErr w:type="gramEnd"/>
    </w:p>
    <w:p w14:paraId="477EEA6A"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be aware of all other linked </w:t>
      </w:r>
      <w:proofErr w:type="gramStart"/>
      <w:r w:rsidRPr="00E14501">
        <w:rPr>
          <w:rFonts w:ascii="Arial" w:hAnsi="Arial"/>
          <w:w w:val="105"/>
        </w:rPr>
        <w:t>policies;</w:t>
      </w:r>
      <w:proofErr w:type="gramEnd"/>
    </w:p>
    <w:p w14:paraId="477EEA6B"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maintain high standards of ethics and </w:t>
      </w:r>
      <w:proofErr w:type="spellStart"/>
      <w:r w:rsidRPr="00E14501">
        <w:rPr>
          <w:rFonts w:ascii="Arial" w:hAnsi="Arial"/>
          <w:w w:val="105"/>
        </w:rPr>
        <w:t>behaviour</w:t>
      </w:r>
      <w:proofErr w:type="spellEnd"/>
      <w:r w:rsidRPr="00E14501">
        <w:rPr>
          <w:rFonts w:ascii="Arial" w:hAnsi="Arial"/>
          <w:w w:val="105"/>
        </w:rPr>
        <w:t xml:space="preserve"> within and outside school and not to undermine fundamental British </w:t>
      </w:r>
      <w:proofErr w:type="gramStart"/>
      <w:r w:rsidRPr="00E14501">
        <w:rPr>
          <w:rFonts w:ascii="Arial" w:hAnsi="Arial"/>
          <w:w w:val="105"/>
        </w:rPr>
        <w:t>values;</w:t>
      </w:r>
      <w:proofErr w:type="gramEnd"/>
    </w:p>
    <w:p w14:paraId="477EEA6C"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work hard to maintain a positive </w:t>
      </w:r>
      <w:proofErr w:type="gramStart"/>
      <w:r w:rsidRPr="00E14501">
        <w:rPr>
          <w:rFonts w:ascii="Arial" w:hAnsi="Arial"/>
          <w:w w:val="105"/>
        </w:rPr>
        <w:t>ethos;</w:t>
      </w:r>
      <w:proofErr w:type="gramEnd"/>
    </w:p>
    <w:p w14:paraId="477EEA6D"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cs="Arial"/>
          <w:shd w:val="clear" w:color="auto" w:fill="FFFFFF"/>
        </w:rPr>
        <w:t xml:space="preserve">work hard to maintain a safe and respected school </w:t>
      </w:r>
      <w:proofErr w:type="gramStart"/>
      <w:r w:rsidRPr="00E14501">
        <w:rPr>
          <w:rFonts w:ascii="Arial" w:hAnsi="Arial" w:cs="Arial"/>
          <w:shd w:val="clear" w:color="auto" w:fill="FFFFFF"/>
        </w:rPr>
        <w:t>environment;</w:t>
      </w:r>
      <w:proofErr w:type="gramEnd"/>
    </w:p>
    <w:p w14:paraId="477EEA6E"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show respect for all members of the school </w:t>
      </w:r>
      <w:proofErr w:type="gramStart"/>
      <w:r w:rsidRPr="00E14501">
        <w:rPr>
          <w:rFonts w:ascii="Arial" w:hAnsi="Arial"/>
          <w:w w:val="105"/>
        </w:rPr>
        <w:t>community;</w:t>
      </w:r>
      <w:proofErr w:type="gramEnd"/>
    </w:p>
    <w:p w14:paraId="477EEA6F" w14:textId="1620FDCC"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develop positive working relationships with pupils, school personnel</w:t>
      </w:r>
      <w:r w:rsidR="003F452B">
        <w:rPr>
          <w:rFonts w:ascii="Arial" w:hAnsi="Arial"/>
          <w:w w:val="105"/>
        </w:rPr>
        <w:t xml:space="preserve"> and </w:t>
      </w:r>
      <w:proofErr w:type="gramStart"/>
      <w:r w:rsidR="003F452B">
        <w:rPr>
          <w:rFonts w:ascii="Arial" w:hAnsi="Arial"/>
          <w:w w:val="105"/>
        </w:rPr>
        <w:t>parents</w:t>
      </w:r>
      <w:proofErr w:type="gramEnd"/>
    </w:p>
    <w:p w14:paraId="477EEA70" w14:textId="77777777" w:rsidR="004161BC" w:rsidRPr="00E14501" w:rsidRDefault="004161BC" w:rsidP="00A71366">
      <w:pPr>
        <w:numPr>
          <w:ilvl w:val="0"/>
          <w:numId w:val="1"/>
        </w:numPr>
        <w:tabs>
          <w:tab w:val="left" w:pos="284"/>
        </w:tabs>
        <w:ind w:left="284" w:hanging="284"/>
        <w:jc w:val="both"/>
        <w:rPr>
          <w:rFonts w:ascii="Arial" w:hAnsi="Arial"/>
          <w:w w:val="105"/>
        </w:rPr>
      </w:pPr>
      <w:r w:rsidRPr="00E14501">
        <w:rPr>
          <w:rFonts w:ascii="Arial" w:hAnsi="Arial" w:cs="Arial"/>
          <w:shd w:val="clear" w:color="auto" w:fill="FFFFFF"/>
        </w:rPr>
        <w:lastRenderedPageBreak/>
        <w:t xml:space="preserve">promote good </w:t>
      </w:r>
      <w:proofErr w:type="spellStart"/>
      <w:proofErr w:type="gramStart"/>
      <w:r w:rsidRPr="00E14501">
        <w:rPr>
          <w:rFonts w:ascii="Arial" w:hAnsi="Arial" w:cs="Arial"/>
          <w:shd w:val="clear" w:color="auto" w:fill="FFFFFF"/>
        </w:rPr>
        <w:t>behaviour</w:t>
      </w:r>
      <w:proofErr w:type="spellEnd"/>
      <w:r w:rsidRPr="00E14501">
        <w:rPr>
          <w:rFonts w:ascii="Arial" w:hAnsi="Arial" w:cs="Arial"/>
          <w:shd w:val="clear" w:color="auto" w:fill="FFFFFF"/>
        </w:rPr>
        <w:t>;</w:t>
      </w:r>
      <w:proofErr w:type="gramEnd"/>
    </w:p>
    <w:p w14:paraId="477EEA71" w14:textId="77777777"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 xml:space="preserve">work in partnership parents and carers keeping them up to date with their child's progress and </w:t>
      </w:r>
      <w:proofErr w:type="spellStart"/>
      <w:r w:rsidRPr="00E14501">
        <w:rPr>
          <w:rFonts w:ascii="Arial" w:hAnsi="Arial"/>
          <w:w w:val="105"/>
        </w:rPr>
        <w:t>behaviour</w:t>
      </w:r>
      <w:proofErr w:type="spellEnd"/>
      <w:r w:rsidRPr="00E14501">
        <w:rPr>
          <w:rFonts w:ascii="Arial" w:hAnsi="Arial"/>
          <w:w w:val="105"/>
        </w:rPr>
        <w:t xml:space="preserve"> at </w:t>
      </w:r>
      <w:proofErr w:type="gramStart"/>
      <w:r w:rsidRPr="00E14501">
        <w:rPr>
          <w:rFonts w:ascii="Arial" w:hAnsi="Arial"/>
          <w:w w:val="105"/>
        </w:rPr>
        <w:t>school;</w:t>
      </w:r>
      <w:proofErr w:type="gramEnd"/>
    </w:p>
    <w:p w14:paraId="477EEA72" w14:textId="77777777" w:rsidR="004161BC" w:rsidRPr="00E14501" w:rsidRDefault="004161BC" w:rsidP="00A71366">
      <w:pPr>
        <w:numPr>
          <w:ilvl w:val="0"/>
          <w:numId w:val="1"/>
        </w:numPr>
        <w:tabs>
          <w:tab w:val="left" w:pos="229"/>
          <w:tab w:val="left" w:pos="284"/>
        </w:tabs>
        <w:ind w:left="229" w:hanging="229"/>
        <w:jc w:val="both"/>
        <w:rPr>
          <w:rFonts w:ascii="Arial" w:hAnsi="Arial"/>
          <w:w w:val="105"/>
        </w:rPr>
      </w:pPr>
      <w:r w:rsidRPr="00E14501">
        <w:rPr>
          <w:rFonts w:ascii="Arial" w:hAnsi="Arial"/>
          <w:w w:val="105"/>
        </w:rPr>
        <w:t xml:space="preserve"> implement the school’s equalities policy and </w:t>
      </w:r>
      <w:proofErr w:type="gramStart"/>
      <w:r w:rsidRPr="00E14501">
        <w:rPr>
          <w:rFonts w:ascii="Arial" w:hAnsi="Arial"/>
          <w:w w:val="105"/>
        </w:rPr>
        <w:t>schemes;</w:t>
      </w:r>
      <w:proofErr w:type="gramEnd"/>
    </w:p>
    <w:p w14:paraId="477EEA73" w14:textId="77777777" w:rsidR="004161BC" w:rsidRPr="00E14501" w:rsidRDefault="004161BC" w:rsidP="00A71366">
      <w:pPr>
        <w:numPr>
          <w:ilvl w:val="0"/>
          <w:numId w:val="1"/>
        </w:numPr>
        <w:tabs>
          <w:tab w:val="left" w:pos="229"/>
          <w:tab w:val="left" w:pos="284"/>
        </w:tabs>
        <w:ind w:left="229" w:hanging="229"/>
        <w:jc w:val="both"/>
        <w:rPr>
          <w:rFonts w:ascii="Arial" w:hAnsi="Arial"/>
          <w:w w:val="105"/>
        </w:rPr>
      </w:pPr>
      <w:r w:rsidRPr="00E14501">
        <w:rPr>
          <w:rFonts w:ascii="Arial" w:hAnsi="Arial"/>
          <w:w w:val="105"/>
        </w:rPr>
        <w:t xml:space="preserve"> report and deal with all incidents of </w:t>
      </w:r>
      <w:proofErr w:type="gramStart"/>
      <w:r w:rsidRPr="00E14501">
        <w:rPr>
          <w:rFonts w:ascii="Arial" w:hAnsi="Arial"/>
          <w:w w:val="105"/>
        </w:rPr>
        <w:t>discrimination;</w:t>
      </w:r>
      <w:proofErr w:type="gramEnd"/>
    </w:p>
    <w:p w14:paraId="477EEA74" w14:textId="77777777" w:rsidR="004161BC" w:rsidRPr="00E14501" w:rsidRDefault="004161BC" w:rsidP="00A71366">
      <w:pPr>
        <w:numPr>
          <w:ilvl w:val="0"/>
          <w:numId w:val="1"/>
        </w:numPr>
        <w:tabs>
          <w:tab w:val="left" w:pos="229"/>
        </w:tabs>
        <w:ind w:left="229" w:hanging="229"/>
        <w:jc w:val="both"/>
        <w:rPr>
          <w:rFonts w:ascii="Arial" w:hAnsi="Arial"/>
          <w:w w:val="105"/>
        </w:rPr>
      </w:pPr>
      <w:r w:rsidRPr="00E14501">
        <w:rPr>
          <w:rFonts w:ascii="Arial" w:hAnsi="Arial"/>
          <w:w w:val="105"/>
        </w:rPr>
        <w:t xml:space="preserve"> attend appropriate training sessions on </w:t>
      </w:r>
      <w:proofErr w:type="gramStart"/>
      <w:r w:rsidRPr="00E14501">
        <w:rPr>
          <w:rFonts w:ascii="Arial" w:hAnsi="Arial"/>
          <w:w w:val="105"/>
        </w:rPr>
        <w:t>equality;</w:t>
      </w:r>
      <w:proofErr w:type="gramEnd"/>
    </w:p>
    <w:p w14:paraId="477EEA75" w14:textId="34A2DA02" w:rsidR="004161BC" w:rsidRPr="00E14501" w:rsidRDefault="004161BC" w:rsidP="00A71366">
      <w:pPr>
        <w:numPr>
          <w:ilvl w:val="0"/>
          <w:numId w:val="1"/>
        </w:numPr>
        <w:ind w:left="284" w:hanging="284"/>
        <w:jc w:val="both"/>
        <w:rPr>
          <w:rFonts w:ascii="Arial" w:hAnsi="Arial"/>
          <w:w w:val="105"/>
        </w:rPr>
      </w:pPr>
      <w:r w:rsidRPr="00E14501">
        <w:rPr>
          <w:rFonts w:ascii="Arial" w:hAnsi="Arial"/>
          <w:w w:val="105"/>
        </w:rPr>
        <w:t>repor</w:t>
      </w:r>
      <w:r>
        <w:rPr>
          <w:rFonts w:ascii="Arial" w:hAnsi="Arial"/>
          <w:w w:val="105"/>
        </w:rPr>
        <w:t>t</w:t>
      </w:r>
      <w:r w:rsidRPr="00E14501">
        <w:rPr>
          <w:rFonts w:ascii="Arial" w:hAnsi="Arial"/>
          <w:w w:val="105"/>
        </w:rPr>
        <w:t xml:space="preserve"> any concerns they have </w:t>
      </w:r>
      <w:proofErr w:type="gramStart"/>
      <w:r w:rsidRPr="00E14501">
        <w:rPr>
          <w:rFonts w:ascii="Arial" w:hAnsi="Arial"/>
          <w:w w:val="105"/>
        </w:rPr>
        <w:t>on</w:t>
      </w:r>
      <w:proofErr w:type="gramEnd"/>
      <w:r w:rsidRPr="00E14501">
        <w:rPr>
          <w:rFonts w:ascii="Arial" w:hAnsi="Arial"/>
          <w:w w:val="105"/>
        </w:rPr>
        <w:t xml:space="preserve"> any aspect of the school community</w:t>
      </w:r>
      <w:r w:rsidR="00A406A7">
        <w:rPr>
          <w:rFonts w:ascii="Arial" w:hAnsi="Arial"/>
          <w:w w:val="105"/>
        </w:rPr>
        <w:t>.</w:t>
      </w:r>
    </w:p>
    <w:p w14:paraId="477EEA76" w14:textId="77777777" w:rsidR="004161BC" w:rsidRDefault="004161BC" w:rsidP="004161BC">
      <w:pPr>
        <w:ind w:left="284"/>
        <w:jc w:val="both"/>
        <w:rPr>
          <w:rFonts w:ascii="Arial" w:hAnsi="Arial"/>
          <w:w w:val="105"/>
        </w:rPr>
      </w:pPr>
    </w:p>
    <w:p w14:paraId="477EEA77" w14:textId="77777777" w:rsidR="004161BC" w:rsidRPr="002649AD" w:rsidRDefault="004161BC" w:rsidP="008C0919">
      <w:pPr>
        <w:jc w:val="both"/>
        <w:rPr>
          <w:rFonts w:ascii="Arial" w:hAnsi="Arial" w:cs="Arial"/>
          <w:color w:val="FF0000"/>
        </w:rPr>
      </w:pPr>
      <w:r>
        <w:rPr>
          <w:rFonts w:ascii="Arial" w:hAnsi="Arial" w:cs="Arial"/>
          <w:color w:val="FF0000"/>
        </w:rPr>
        <w:t>School personnel:</w:t>
      </w:r>
    </w:p>
    <w:p w14:paraId="477EEA78" w14:textId="77777777" w:rsidR="004161BC" w:rsidRDefault="004161BC" w:rsidP="008C0919">
      <w:pPr>
        <w:pStyle w:val="ListParagraph"/>
        <w:ind w:left="360"/>
        <w:jc w:val="both"/>
        <w:rPr>
          <w:rFonts w:ascii="Arial" w:hAnsi="Arial" w:cs="Arial"/>
          <w:color w:val="FF0000"/>
        </w:rPr>
      </w:pPr>
    </w:p>
    <w:p w14:paraId="477EEA79" w14:textId="77777777" w:rsidR="004161BC" w:rsidRPr="00DB3972" w:rsidRDefault="004161BC" w:rsidP="008C0919">
      <w:pPr>
        <w:pStyle w:val="ListParagraph"/>
        <w:numPr>
          <w:ilvl w:val="0"/>
          <w:numId w:val="60"/>
        </w:numPr>
        <w:jc w:val="both"/>
        <w:rPr>
          <w:rFonts w:ascii="Arial" w:hAnsi="Arial" w:cs="Arial"/>
          <w:color w:val="FF0000"/>
        </w:rPr>
      </w:pPr>
      <w:r w:rsidRPr="00DB3972">
        <w:rPr>
          <w:rFonts w:ascii="Arial" w:hAnsi="Arial" w:cs="Arial"/>
          <w:b/>
          <w:color w:val="FF0000"/>
        </w:rPr>
        <w:t>who work directly with children</w:t>
      </w:r>
      <w:r w:rsidRPr="00DB3972">
        <w:rPr>
          <w:rFonts w:ascii="Arial" w:hAnsi="Arial" w:cs="Arial"/>
          <w:color w:val="FF0000"/>
        </w:rPr>
        <w:t xml:space="preserve"> must read both </w:t>
      </w:r>
      <w:r w:rsidRPr="00DB3972">
        <w:rPr>
          <w:rFonts w:ascii="Arial" w:hAnsi="Arial" w:cs="Arial"/>
          <w:b/>
          <w:color w:val="FF0000"/>
        </w:rPr>
        <w:t>Part One and Annex B</w:t>
      </w:r>
      <w:r w:rsidRPr="00DB3972">
        <w:rPr>
          <w:rFonts w:ascii="Arial" w:hAnsi="Arial" w:cs="Arial"/>
          <w:color w:val="FF0000"/>
        </w:rPr>
        <w:t xml:space="preserve"> of ‘Keeping Children Safe in Education’ (</w:t>
      </w:r>
      <w:proofErr w:type="spellStart"/>
      <w:r w:rsidRPr="00DB3972">
        <w:rPr>
          <w:rFonts w:ascii="Arial" w:hAnsi="Arial" w:cs="Arial"/>
          <w:color w:val="FF0000"/>
        </w:rPr>
        <w:t>KCSiE</w:t>
      </w:r>
      <w:proofErr w:type="spellEnd"/>
      <w:r w:rsidRPr="00DB3972">
        <w:rPr>
          <w:rFonts w:ascii="Arial" w:hAnsi="Arial" w:cs="Arial"/>
          <w:color w:val="FF0000"/>
        </w:rPr>
        <w:t xml:space="preserve">) </w:t>
      </w:r>
      <w:proofErr w:type="gramStart"/>
      <w:r w:rsidRPr="00DB3972">
        <w:rPr>
          <w:rFonts w:ascii="Arial" w:hAnsi="Arial" w:cs="Arial"/>
          <w:color w:val="FF0000"/>
        </w:rPr>
        <w:t>guidance;</w:t>
      </w:r>
      <w:proofErr w:type="gramEnd"/>
    </w:p>
    <w:p w14:paraId="477EEA7A" w14:textId="29F6067C" w:rsidR="004161BC" w:rsidRPr="002649AD" w:rsidRDefault="004161BC" w:rsidP="008C0919">
      <w:pPr>
        <w:pStyle w:val="ListParagraph"/>
        <w:numPr>
          <w:ilvl w:val="0"/>
          <w:numId w:val="60"/>
        </w:numPr>
        <w:jc w:val="both"/>
        <w:rPr>
          <w:rFonts w:ascii="Arial" w:hAnsi="Arial" w:cs="Arial"/>
          <w:color w:val="FF0000"/>
        </w:rPr>
      </w:pPr>
      <w:r>
        <w:rPr>
          <w:rFonts w:ascii="Arial" w:hAnsi="Arial" w:cs="Arial"/>
          <w:b/>
          <w:color w:val="FF0000"/>
        </w:rPr>
        <w:t xml:space="preserve">who </w:t>
      </w:r>
      <w:r w:rsidRPr="002649AD">
        <w:rPr>
          <w:rFonts w:ascii="Arial" w:hAnsi="Arial" w:cs="Arial"/>
          <w:b/>
          <w:color w:val="FF0000"/>
        </w:rPr>
        <w:t>do not work directly with children</w:t>
      </w:r>
      <w:r w:rsidRPr="002649AD">
        <w:rPr>
          <w:rFonts w:ascii="Arial" w:hAnsi="Arial" w:cs="Arial"/>
          <w:color w:val="FF0000"/>
        </w:rPr>
        <w:t xml:space="preserve"> can either read </w:t>
      </w:r>
      <w:r w:rsidRPr="002649AD">
        <w:rPr>
          <w:rFonts w:ascii="Arial" w:hAnsi="Arial" w:cs="Arial"/>
          <w:b/>
          <w:color w:val="FF0000"/>
        </w:rPr>
        <w:t xml:space="preserve">Part One or Annex </w:t>
      </w:r>
      <w:proofErr w:type="gramStart"/>
      <w:r w:rsidRPr="002649AD">
        <w:rPr>
          <w:rFonts w:ascii="Arial" w:hAnsi="Arial" w:cs="Arial"/>
          <w:b/>
          <w:color w:val="FF0000"/>
        </w:rPr>
        <w:t>A</w:t>
      </w:r>
      <w:r w:rsidR="008C0919" w:rsidRPr="008C0919">
        <w:rPr>
          <w:rFonts w:ascii="Arial" w:hAnsi="Arial" w:cs="Arial"/>
          <w:bCs/>
          <w:color w:val="FF0000"/>
        </w:rPr>
        <w:t>;</w:t>
      </w:r>
      <w:proofErr w:type="gramEnd"/>
    </w:p>
    <w:p w14:paraId="477EEA7B" w14:textId="5E639C36" w:rsidR="004161BC" w:rsidRPr="002649AD" w:rsidRDefault="004161BC" w:rsidP="008C0919">
      <w:pPr>
        <w:pStyle w:val="ListParagraph"/>
        <w:numPr>
          <w:ilvl w:val="0"/>
          <w:numId w:val="60"/>
        </w:numPr>
        <w:jc w:val="both"/>
        <w:rPr>
          <w:rFonts w:ascii="Arial" w:hAnsi="Arial" w:cs="Arial"/>
          <w:color w:val="FF0000"/>
        </w:rPr>
      </w:pPr>
      <w:r w:rsidRPr="002649AD">
        <w:rPr>
          <w:rFonts w:ascii="Arial" w:hAnsi="Arial" w:cs="Arial"/>
          <w:color w:val="FF0000"/>
        </w:rPr>
        <w:t xml:space="preserve">must understand their roles and </w:t>
      </w:r>
      <w:proofErr w:type="gramStart"/>
      <w:r w:rsidRPr="002649AD">
        <w:rPr>
          <w:rFonts w:ascii="Arial" w:hAnsi="Arial" w:cs="Arial"/>
          <w:color w:val="FF0000"/>
        </w:rPr>
        <w:t>responsibilities</w:t>
      </w:r>
      <w:r w:rsidR="008C0919">
        <w:rPr>
          <w:rFonts w:ascii="Arial" w:hAnsi="Arial" w:cs="Arial"/>
          <w:color w:val="FF0000"/>
        </w:rPr>
        <w:t>;</w:t>
      </w:r>
      <w:proofErr w:type="gramEnd"/>
    </w:p>
    <w:p w14:paraId="477EEA7C" w14:textId="77777777" w:rsidR="004161BC" w:rsidRDefault="004161BC" w:rsidP="008C0919">
      <w:pPr>
        <w:pStyle w:val="ListParagraph"/>
        <w:numPr>
          <w:ilvl w:val="0"/>
          <w:numId w:val="60"/>
        </w:numPr>
        <w:jc w:val="both"/>
        <w:rPr>
          <w:rFonts w:ascii="Arial" w:hAnsi="Arial" w:cs="Arial"/>
          <w:color w:val="FF0000"/>
        </w:rPr>
      </w:pPr>
      <w:r>
        <w:rPr>
          <w:rFonts w:ascii="Arial" w:hAnsi="Arial" w:cs="Arial"/>
          <w:color w:val="FF0000"/>
        </w:rPr>
        <w:t>must:</w:t>
      </w:r>
    </w:p>
    <w:p w14:paraId="477EEA7D" w14:textId="77777777" w:rsidR="004161BC" w:rsidRDefault="004161BC" w:rsidP="008C0919">
      <w:pPr>
        <w:pStyle w:val="ListParagraph"/>
        <w:ind w:left="360"/>
        <w:jc w:val="both"/>
        <w:rPr>
          <w:rFonts w:ascii="Arial" w:hAnsi="Arial" w:cs="Arial"/>
          <w:color w:val="FF0000"/>
        </w:rPr>
      </w:pPr>
    </w:p>
    <w:p w14:paraId="477EEA7E" w14:textId="77777777" w:rsidR="004161BC" w:rsidRPr="002649AD" w:rsidRDefault="004161BC" w:rsidP="008C0919">
      <w:pPr>
        <w:pStyle w:val="ListParagraph"/>
        <w:numPr>
          <w:ilvl w:val="0"/>
          <w:numId w:val="61"/>
        </w:numPr>
        <w:jc w:val="both"/>
        <w:rPr>
          <w:rFonts w:ascii="Arial" w:hAnsi="Arial" w:cs="Arial"/>
          <w:color w:val="FF0000"/>
        </w:rPr>
      </w:pPr>
      <w:r w:rsidRPr="002649AD">
        <w:rPr>
          <w:rFonts w:ascii="Arial" w:hAnsi="Arial" w:cs="Arial"/>
          <w:color w:val="FF0000"/>
        </w:rPr>
        <w:t xml:space="preserve">understand that safeguarding and promoting the welfare of children is everyone’s </w:t>
      </w:r>
      <w:proofErr w:type="gramStart"/>
      <w:r w:rsidRPr="002649AD">
        <w:rPr>
          <w:rFonts w:ascii="Arial" w:hAnsi="Arial" w:cs="Arial"/>
          <w:color w:val="FF0000"/>
        </w:rPr>
        <w:t>responsibility;</w:t>
      </w:r>
      <w:proofErr w:type="gramEnd"/>
      <w:r w:rsidRPr="002649AD">
        <w:rPr>
          <w:rFonts w:ascii="Arial" w:hAnsi="Arial" w:cs="Arial"/>
          <w:color w:val="FF0000"/>
        </w:rPr>
        <w:t xml:space="preserve"> </w:t>
      </w:r>
    </w:p>
    <w:p w14:paraId="477EEA7F" w14:textId="77777777" w:rsidR="004161BC" w:rsidRDefault="004161BC" w:rsidP="008C0919">
      <w:pPr>
        <w:pStyle w:val="ListParagraph"/>
        <w:numPr>
          <w:ilvl w:val="0"/>
          <w:numId w:val="61"/>
        </w:numPr>
        <w:jc w:val="both"/>
        <w:rPr>
          <w:rFonts w:ascii="Arial" w:hAnsi="Arial" w:cs="Arial"/>
          <w:color w:val="FF0000"/>
        </w:rPr>
      </w:pPr>
      <w:r w:rsidRPr="002649AD">
        <w:rPr>
          <w:rFonts w:ascii="Arial" w:hAnsi="Arial" w:cs="Arial"/>
          <w:color w:val="FF0000"/>
        </w:rPr>
        <w:t xml:space="preserve">attend appropriate safeguarding and child protection training at </w:t>
      </w:r>
      <w:proofErr w:type="gramStart"/>
      <w:r w:rsidRPr="002649AD">
        <w:rPr>
          <w:rFonts w:ascii="Arial" w:hAnsi="Arial" w:cs="Arial"/>
          <w:color w:val="FF0000"/>
        </w:rPr>
        <w:t>induction</w:t>
      </w:r>
      <w:r>
        <w:rPr>
          <w:rFonts w:ascii="Arial" w:hAnsi="Arial" w:cs="Arial"/>
          <w:color w:val="FF0000"/>
        </w:rPr>
        <w:t>;</w:t>
      </w:r>
      <w:proofErr w:type="gramEnd"/>
      <w:r w:rsidRPr="002649AD">
        <w:rPr>
          <w:rFonts w:ascii="Arial" w:hAnsi="Arial" w:cs="Arial"/>
          <w:color w:val="FF0000"/>
        </w:rPr>
        <w:t xml:space="preserve"> </w:t>
      </w:r>
    </w:p>
    <w:p w14:paraId="477EEA80" w14:textId="77777777" w:rsidR="004161BC" w:rsidRPr="002649AD" w:rsidRDefault="004161BC" w:rsidP="008C0919">
      <w:pPr>
        <w:pStyle w:val="ListParagraph"/>
        <w:numPr>
          <w:ilvl w:val="0"/>
          <w:numId w:val="61"/>
        </w:numPr>
        <w:jc w:val="both"/>
        <w:rPr>
          <w:rFonts w:ascii="Arial" w:hAnsi="Arial" w:cs="Arial"/>
          <w:color w:val="FF0000"/>
        </w:rPr>
      </w:pPr>
      <w:r w:rsidRPr="002649AD">
        <w:rPr>
          <w:rFonts w:ascii="Arial" w:hAnsi="Arial" w:cs="Arial"/>
          <w:color w:val="FF0000"/>
        </w:rPr>
        <w:t>be made aware of the following policies:</w:t>
      </w:r>
    </w:p>
    <w:p w14:paraId="477EEA81" w14:textId="77777777" w:rsidR="004161BC" w:rsidRDefault="004161BC" w:rsidP="008C0919">
      <w:pPr>
        <w:jc w:val="both"/>
        <w:rPr>
          <w:rFonts w:ascii="Arial" w:hAnsi="Arial" w:cs="Arial"/>
          <w:color w:val="FF0000"/>
        </w:rPr>
      </w:pPr>
    </w:p>
    <w:p w14:paraId="477EEA82" w14:textId="77777777" w:rsidR="004161BC" w:rsidRDefault="004161BC" w:rsidP="008C0919">
      <w:pPr>
        <w:pStyle w:val="ListParagraph"/>
        <w:numPr>
          <w:ilvl w:val="0"/>
          <w:numId w:val="62"/>
        </w:numPr>
        <w:jc w:val="both"/>
        <w:rPr>
          <w:rFonts w:ascii="Arial" w:hAnsi="Arial" w:cs="Arial"/>
          <w:color w:val="FF0000"/>
        </w:rPr>
      </w:pPr>
      <w:r>
        <w:rPr>
          <w:rFonts w:ascii="Arial" w:hAnsi="Arial" w:cs="Arial"/>
          <w:color w:val="FF0000"/>
        </w:rPr>
        <w:t>Safeguarding and Child Protection</w:t>
      </w:r>
    </w:p>
    <w:p w14:paraId="477EEA83" w14:textId="77777777" w:rsidR="004161BC" w:rsidRDefault="004161BC" w:rsidP="008C0919">
      <w:pPr>
        <w:pStyle w:val="ListParagraph"/>
        <w:numPr>
          <w:ilvl w:val="0"/>
          <w:numId w:val="62"/>
        </w:numPr>
        <w:jc w:val="both"/>
        <w:rPr>
          <w:rFonts w:ascii="Arial" w:hAnsi="Arial" w:cs="Arial"/>
          <w:color w:val="FF0000"/>
        </w:rPr>
      </w:pPr>
      <w:proofErr w:type="spellStart"/>
      <w:r>
        <w:rPr>
          <w:rFonts w:ascii="Arial" w:hAnsi="Arial" w:cs="Arial"/>
          <w:color w:val="FF0000"/>
        </w:rPr>
        <w:t>Behaviour</w:t>
      </w:r>
      <w:proofErr w:type="spellEnd"/>
    </w:p>
    <w:p w14:paraId="477EEA84" w14:textId="77777777" w:rsidR="004161BC" w:rsidRDefault="004161BC" w:rsidP="008C0919">
      <w:pPr>
        <w:pStyle w:val="ListParagraph"/>
        <w:numPr>
          <w:ilvl w:val="0"/>
          <w:numId w:val="62"/>
        </w:numPr>
        <w:jc w:val="both"/>
        <w:rPr>
          <w:rFonts w:ascii="Arial" w:hAnsi="Arial" w:cs="Arial"/>
          <w:color w:val="FF0000"/>
        </w:rPr>
      </w:pPr>
      <w:r>
        <w:rPr>
          <w:rFonts w:ascii="Arial" w:hAnsi="Arial" w:cs="Arial"/>
          <w:color w:val="FF0000"/>
        </w:rPr>
        <w:t xml:space="preserve">School Personnel </w:t>
      </w:r>
      <w:proofErr w:type="spellStart"/>
      <w:r>
        <w:rPr>
          <w:rFonts w:ascii="Arial" w:hAnsi="Arial" w:cs="Arial"/>
          <w:color w:val="FF0000"/>
        </w:rPr>
        <w:t>Behaviour</w:t>
      </w:r>
      <w:proofErr w:type="spellEnd"/>
    </w:p>
    <w:p w14:paraId="477EEA85" w14:textId="77777777" w:rsidR="004161BC" w:rsidRDefault="004161BC" w:rsidP="008C0919">
      <w:pPr>
        <w:pStyle w:val="ListParagraph"/>
        <w:numPr>
          <w:ilvl w:val="0"/>
          <w:numId w:val="62"/>
        </w:numPr>
        <w:jc w:val="both"/>
        <w:rPr>
          <w:rFonts w:ascii="Arial" w:hAnsi="Arial" w:cs="Arial"/>
          <w:color w:val="FF0000"/>
        </w:rPr>
      </w:pPr>
      <w:r w:rsidRPr="00760C5F">
        <w:rPr>
          <w:rFonts w:ascii="Arial" w:hAnsi="Arial" w:cs="Arial"/>
          <w:color w:val="FF0000"/>
        </w:rPr>
        <w:t xml:space="preserve">Child Gone Missing </w:t>
      </w:r>
      <w:proofErr w:type="gramStart"/>
      <w:r w:rsidRPr="00760C5F">
        <w:rPr>
          <w:rFonts w:ascii="Arial" w:hAnsi="Arial" w:cs="Arial"/>
          <w:color w:val="FF0000"/>
        </w:rPr>
        <w:t>On</w:t>
      </w:r>
      <w:proofErr w:type="gramEnd"/>
      <w:r w:rsidRPr="00760C5F">
        <w:rPr>
          <w:rFonts w:ascii="Arial" w:hAnsi="Arial" w:cs="Arial"/>
          <w:color w:val="FF0000"/>
        </w:rPr>
        <w:t xml:space="preserve"> or Off Site</w:t>
      </w:r>
    </w:p>
    <w:p w14:paraId="477EEA86" w14:textId="77777777" w:rsidR="004161BC" w:rsidRPr="00760C5F" w:rsidRDefault="004161BC" w:rsidP="008C0919">
      <w:pPr>
        <w:pStyle w:val="ListParagraph"/>
        <w:numPr>
          <w:ilvl w:val="0"/>
          <w:numId w:val="62"/>
        </w:numPr>
        <w:jc w:val="both"/>
        <w:rPr>
          <w:rFonts w:ascii="Arial" w:hAnsi="Arial" w:cs="Arial"/>
          <w:color w:val="FF0000"/>
        </w:rPr>
      </w:pPr>
      <w:r>
        <w:rPr>
          <w:rFonts w:ascii="Arial" w:hAnsi="Arial" w:cs="Arial"/>
          <w:color w:val="FF0000"/>
        </w:rPr>
        <w:t>Role of Designated Safeguarding Lead (DSL)</w:t>
      </w:r>
    </w:p>
    <w:p w14:paraId="477EEA87" w14:textId="77777777" w:rsidR="004161BC" w:rsidRPr="00760C5F" w:rsidRDefault="004161BC" w:rsidP="008C0919">
      <w:pPr>
        <w:jc w:val="both"/>
        <w:rPr>
          <w:rFonts w:ascii="Arial" w:hAnsi="Arial" w:cs="Arial"/>
          <w:color w:val="FF0000"/>
        </w:rPr>
      </w:pPr>
    </w:p>
    <w:p w14:paraId="477EEA88"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attend regular updated safeguarding </w:t>
      </w:r>
      <w:proofErr w:type="gramStart"/>
      <w:r>
        <w:rPr>
          <w:rFonts w:ascii="Arial" w:hAnsi="Arial" w:cs="Arial"/>
          <w:color w:val="FF0000"/>
        </w:rPr>
        <w:t>training;</w:t>
      </w:r>
      <w:proofErr w:type="gramEnd"/>
    </w:p>
    <w:p w14:paraId="477EEA89"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be aware of all safeguarding systems within the </w:t>
      </w:r>
      <w:proofErr w:type="gramStart"/>
      <w:r>
        <w:rPr>
          <w:rFonts w:ascii="Arial" w:hAnsi="Arial" w:cs="Arial"/>
          <w:color w:val="FF0000"/>
        </w:rPr>
        <w:t>school;</w:t>
      </w:r>
      <w:proofErr w:type="gramEnd"/>
    </w:p>
    <w:p w14:paraId="477EEA8A"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be in a position to identify concerns early, provide help for children, promote children’s welfare and prevent concerns from </w:t>
      </w:r>
      <w:proofErr w:type="gramStart"/>
      <w:r>
        <w:rPr>
          <w:rFonts w:ascii="Arial" w:hAnsi="Arial" w:cs="Arial"/>
          <w:color w:val="FF0000"/>
        </w:rPr>
        <w:t>escalating;</w:t>
      </w:r>
      <w:proofErr w:type="gramEnd"/>
    </w:p>
    <w:p w14:paraId="477EEA8B"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have responsibility to provide a safe environment in which children can </w:t>
      </w:r>
      <w:proofErr w:type="gramStart"/>
      <w:r>
        <w:rPr>
          <w:rFonts w:ascii="Arial" w:hAnsi="Arial" w:cs="Arial"/>
          <w:color w:val="FF0000"/>
        </w:rPr>
        <w:t>learn;</w:t>
      </w:r>
      <w:proofErr w:type="gramEnd"/>
    </w:p>
    <w:p w14:paraId="477EEA8C"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be prepared to identify children who may benefit from early </w:t>
      </w:r>
      <w:proofErr w:type="gramStart"/>
      <w:r>
        <w:rPr>
          <w:rFonts w:ascii="Arial" w:hAnsi="Arial" w:cs="Arial"/>
          <w:color w:val="FF0000"/>
        </w:rPr>
        <w:t>help;</w:t>
      </w:r>
      <w:proofErr w:type="gramEnd"/>
    </w:p>
    <w:p w14:paraId="477EEA8D"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follow the processes as set out in </w:t>
      </w:r>
      <w:proofErr w:type="spellStart"/>
      <w:r>
        <w:rPr>
          <w:rFonts w:ascii="Arial" w:hAnsi="Arial" w:cs="Arial"/>
          <w:color w:val="FF0000"/>
        </w:rPr>
        <w:t>KCSiE</w:t>
      </w:r>
      <w:proofErr w:type="spellEnd"/>
      <w:r>
        <w:rPr>
          <w:rFonts w:ascii="Arial" w:hAnsi="Arial" w:cs="Arial"/>
          <w:color w:val="FF0000"/>
        </w:rPr>
        <w:t xml:space="preserve"> (paragraphs 51-67) if they have any concerns about a child’s </w:t>
      </w:r>
      <w:proofErr w:type="gramStart"/>
      <w:r>
        <w:rPr>
          <w:rFonts w:ascii="Arial" w:hAnsi="Arial" w:cs="Arial"/>
          <w:color w:val="FF0000"/>
        </w:rPr>
        <w:t>welfare;</w:t>
      </w:r>
      <w:proofErr w:type="gramEnd"/>
    </w:p>
    <w:p w14:paraId="477EEA8E"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be aware of the process for making referrals to the local </w:t>
      </w:r>
      <w:proofErr w:type="gramStart"/>
      <w:r>
        <w:rPr>
          <w:rFonts w:ascii="Arial" w:hAnsi="Arial" w:cs="Arial"/>
          <w:color w:val="FF0000"/>
        </w:rPr>
        <w:t>authority;</w:t>
      </w:r>
      <w:proofErr w:type="gramEnd"/>
    </w:p>
    <w:p w14:paraId="477EEA8F"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support social workers and other agencies following any </w:t>
      </w:r>
      <w:proofErr w:type="gramStart"/>
      <w:r>
        <w:rPr>
          <w:rFonts w:ascii="Arial" w:hAnsi="Arial" w:cs="Arial"/>
          <w:color w:val="FF0000"/>
        </w:rPr>
        <w:t>referral;</w:t>
      </w:r>
      <w:proofErr w:type="gramEnd"/>
    </w:p>
    <w:p w14:paraId="477EEA90"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report to the designated safeguarding lead any concerns they have regarding a </w:t>
      </w:r>
      <w:proofErr w:type="gramStart"/>
      <w:r>
        <w:rPr>
          <w:rFonts w:ascii="Arial" w:hAnsi="Arial" w:cs="Arial"/>
          <w:color w:val="FF0000"/>
        </w:rPr>
        <w:t>child;</w:t>
      </w:r>
      <w:proofErr w:type="gramEnd"/>
    </w:p>
    <w:p w14:paraId="477EEA91"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know what to do if a child tells them they are being abused, exploited or </w:t>
      </w:r>
      <w:proofErr w:type="gramStart"/>
      <w:r>
        <w:rPr>
          <w:rFonts w:ascii="Arial" w:hAnsi="Arial" w:cs="Arial"/>
          <w:color w:val="FF0000"/>
        </w:rPr>
        <w:t>neglected;</w:t>
      </w:r>
      <w:proofErr w:type="gramEnd"/>
    </w:p>
    <w:p w14:paraId="477EEA92" w14:textId="77777777" w:rsidR="004161BC" w:rsidRDefault="004161BC" w:rsidP="008C0919">
      <w:pPr>
        <w:pStyle w:val="ListParagraph"/>
        <w:numPr>
          <w:ilvl w:val="0"/>
          <w:numId w:val="63"/>
        </w:numPr>
        <w:jc w:val="both"/>
        <w:rPr>
          <w:rFonts w:ascii="Arial" w:hAnsi="Arial" w:cs="Arial"/>
          <w:color w:val="FF0000"/>
        </w:rPr>
      </w:pPr>
      <w:r>
        <w:rPr>
          <w:rFonts w:ascii="Arial" w:hAnsi="Arial" w:cs="Arial"/>
          <w:color w:val="FF0000"/>
        </w:rPr>
        <w:t xml:space="preserve">be able to reassure victims that they are being taken seriously and that they will be supported and kept </w:t>
      </w:r>
      <w:proofErr w:type="gramStart"/>
      <w:r>
        <w:rPr>
          <w:rFonts w:ascii="Arial" w:hAnsi="Arial" w:cs="Arial"/>
          <w:color w:val="FF0000"/>
        </w:rPr>
        <w:t>safe;</w:t>
      </w:r>
      <w:proofErr w:type="gramEnd"/>
    </w:p>
    <w:p w14:paraId="477EEA93" w14:textId="38467574" w:rsidR="004161BC" w:rsidRPr="001F54C0" w:rsidRDefault="004161BC" w:rsidP="008C0919">
      <w:pPr>
        <w:pStyle w:val="ListParagraph"/>
        <w:numPr>
          <w:ilvl w:val="0"/>
          <w:numId w:val="64"/>
        </w:numPr>
        <w:jc w:val="both"/>
        <w:rPr>
          <w:rFonts w:ascii="Arial" w:hAnsi="Arial" w:cs="Arial"/>
          <w:color w:val="FF0000"/>
        </w:rPr>
      </w:pPr>
      <w:r>
        <w:rPr>
          <w:rFonts w:ascii="Arial" w:hAnsi="Arial" w:cs="Arial"/>
          <w:color w:val="FF0000"/>
        </w:rPr>
        <w:t>be familiar with ‘</w:t>
      </w:r>
      <w:r w:rsidRPr="001F54C0">
        <w:rPr>
          <w:rFonts w:ascii="Arial" w:hAnsi="Arial" w:cs="Arial"/>
          <w:color w:val="FF0000"/>
        </w:rPr>
        <w:t>Working Together to Safeguard Children: A Guide to Inter-agency Working to Safeguard and Promote the Welfare of Children (DfE)</w:t>
      </w:r>
      <w:r w:rsidR="008C0919">
        <w:rPr>
          <w:rFonts w:ascii="Arial" w:hAnsi="Arial" w:cs="Arial"/>
          <w:color w:val="FF0000"/>
        </w:rPr>
        <w:t>.</w:t>
      </w:r>
      <w:r>
        <w:rPr>
          <w:rFonts w:ascii="Arial" w:hAnsi="Arial" w:cs="Arial"/>
          <w:color w:val="FF0000"/>
        </w:rPr>
        <w:t>’</w:t>
      </w:r>
    </w:p>
    <w:p w14:paraId="477EEA94" w14:textId="77777777" w:rsidR="004161BC" w:rsidRPr="00E14501" w:rsidRDefault="004161BC" w:rsidP="004161BC">
      <w:pPr>
        <w:ind w:left="284"/>
        <w:jc w:val="both"/>
        <w:rPr>
          <w:rFonts w:ascii="Arial" w:hAnsi="Arial"/>
          <w:w w:val="105"/>
        </w:rPr>
      </w:pPr>
    </w:p>
    <w:p w14:paraId="477EEA95" w14:textId="77777777" w:rsidR="004161BC" w:rsidRPr="00E14501" w:rsidRDefault="004161BC" w:rsidP="004161BC">
      <w:pPr>
        <w:shd w:val="clear" w:color="auto" w:fill="FFFF00"/>
        <w:rPr>
          <w:rFonts w:ascii="Arial" w:hAnsi="Arial"/>
          <w:b/>
          <w:w w:val="105"/>
        </w:rPr>
      </w:pPr>
      <w:r w:rsidRPr="00E14501">
        <w:rPr>
          <w:rFonts w:ascii="Arial" w:hAnsi="Arial"/>
          <w:b/>
          <w:w w:val="105"/>
        </w:rPr>
        <w:t>Role of Pupils</w:t>
      </w:r>
    </w:p>
    <w:p w14:paraId="477EEA96" w14:textId="77777777" w:rsidR="004161BC" w:rsidRPr="00E14501" w:rsidRDefault="004161BC" w:rsidP="004161BC">
      <w:pPr>
        <w:pStyle w:val="Default"/>
        <w:rPr>
          <w:color w:val="auto"/>
          <w:sz w:val="23"/>
          <w:szCs w:val="23"/>
        </w:rPr>
      </w:pPr>
    </w:p>
    <w:p w14:paraId="477EEA97" w14:textId="77777777" w:rsidR="004161BC" w:rsidRPr="00E14501" w:rsidRDefault="004161BC" w:rsidP="003132FB">
      <w:pPr>
        <w:jc w:val="both"/>
        <w:rPr>
          <w:rFonts w:ascii="Arial" w:hAnsi="Arial"/>
          <w:w w:val="105"/>
        </w:rPr>
      </w:pPr>
      <w:r w:rsidRPr="00E14501">
        <w:rPr>
          <w:rFonts w:ascii="Arial" w:hAnsi="Arial"/>
          <w:w w:val="105"/>
        </w:rPr>
        <w:t>Pupils will:</w:t>
      </w:r>
    </w:p>
    <w:p w14:paraId="477EEA98" w14:textId="77777777" w:rsidR="004161BC" w:rsidRPr="00E14501" w:rsidRDefault="004161BC" w:rsidP="003132FB">
      <w:pPr>
        <w:jc w:val="both"/>
        <w:rPr>
          <w:rFonts w:ascii="Arial" w:hAnsi="Arial"/>
          <w:w w:val="105"/>
        </w:rPr>
      </w:pPr>
    </w:p>
    <w:p w14:paraId="477EEA99" w14:textId="77777777" w:rsidR="004161BC" w:rsidRPr="00E14501" w:rsidRDefault="004161BC" w:rsidP="003132FB">
      <w:pPr>
        <w:numPr>
          <w:ilvl w:val="0"/>
          <w:numId w:val="8"/>
        </w:numPr>
        <w:ind w:left="284" w:hanging="284"/>
        <w:jc w:val="both"/>
        <w:rPr>
          <w:rFonts w:ascii="Arial" w:hAnsi="Arial"/>
          <w:w w:val="105"/>
        </w:rPr>
      </w:pPr>
      <w:r w:rsidRPr="00E14501">
        <w:rPr>
          <w:rFonts w:ascii="Arial" w:hAnsi="Arial"/>
          <w:w w:val="105"/>
        </w:rPr>
        <w:lastRenderedPageBreak/>
        <w:t xml:space="preserve">being aware of and comply with this </w:t>
      </w:r>
      <w:proofErr w:type="gramStart"/>
      <w:r w:rsidRPr="00E14501">
        <w:rPr>
          <w:rFonts w:ascii="Arial" w:hAnsi="Arial"/>
          <w:w w:val="105"/>
        </w:rPr>
        <w:t>policy;</w:t>
      </w:r>
      <w:proofErr w:type="gramEnd"/>
    </w:p>
    <w:p w14:paraId="477EEA9A" w14:textId="77777777" w:rsidR="004161BC" w:rsidRPr="00E14501" w:rsidRDefault="004161BC" w:rsidP="003132FB">
      <w:pPr>
        <w:numPr>
          <w:ilvl w:val="0"/>
          <w:numId w:val="8"/>
        </w:numPr>
        <w:ind w:left="284" w:hanging="284"/>
        <w:jc w:val="both"/>
        <w:rPr>
          <w:rFonts w:ascii="Arial" w:hAnsi="Arial"/>
          <w:w w:val="105"/>
        </w:rPr>
      </w:pPr>
      <w:r w:rsidRPr="00E14501">
        <w:rPr>
          <w:rFonts w:ascii="Arial" w:hAnsi="Arial"/>
          <w:w w:val="105"/>
        </w:rPr>
        <w:t>learn:</w:t>
      </w:r>
    </w:p>
    <w:p w14:paraId="477EEA9B" w14:textId="77777777" w:rsidR="004161BC" w:rsidRPr="00E14501" w:rsidRDefault="004161BC" w:rsidP="003132FB">
      <w:pPr>
        <w:jc w:val="both"/>
        <w:rPr>
          <w:rFonts w:ascii="Arial" w:hAnsi="Arial"/>
          <w:w w:val="105"/>
        </w:rPr>
      </w:pPr>
    </w:p>
    <w:p w14:paraId="477EEA9C" w14:textId="77777777" w:rsidR="004161BC" w:rsidRPr="00E14501" w:rsidRDefault="004161BC" w:rsidP="003132FB">
      <w:pPr>
        <w:numPr>
          <w:ilvl w:val="0"/>
          <w:numId w:val="21"/>
        </w:numPr>
        <w:jc w:val="both"/>
        <w:rPr>
          <w:rFonts w:ascii="Arial" w:hAnsi="Arial"/>
          <w:w w:val="105"/>
        </w:rPr>
      </w:pPr>
      <w:r w:rsidRPr="00E14501">
        <w:rPr>
          <w:rFonts w:ascii="Arial" w:hAnsi="Arial"/>
          <w:w w:val="105"/>
        </w:rPr>
        <w:t xml:space="preserve">how to recognise and manage </w:t>
      </w:r>
      <w:proofErr w:type="gramStart"/>
      <w:r w:rsidRPr="00E14501">
        <w:rPr>
          <w:rFonts w:ascii="Arial" w:hAnsi="Arial"/>
          <w:w w:val="105"/>
        </w:rPr>
        <w:t>risk;</w:t>
      </w:r>
      <w:proofErr w:type="gramEnd"/>
    </w:p>
    <w:p w14:paraId="477EEA9D" w14:textId="77777777" w:rsidR="004161BC" w:rsidRPr="00E14501" w:rsidRDefault="004161BC" w:rsidP="003132FB">
      <w:pPr>
        <w:numPr>
          <w:ilvl w:val="0"/>
          <w:numId w:val="21"/>
        </w:numPr>
        <w:jc w:val="both"/>
        <w:rPr>
          <w:rFonts w:ascii="Arial" w:hAnsi="Arial"/>
          <w:w w:val="105"/>
        </w:rPr>
      </w:pPr>
      <w:r w:rsidRPr="00E14501">
        <w:rPr>
          <w:rFonts w:ascii="Arial" w:hAnsi="Arial"/>
          <w:w w:val="105"/>
        </w:rPr>
        <w:t xml:space="preserve">how to make safer </w:t>
      </w:r>
      <w:proofErr w:type="gramStart"/>
      <w:r w:rsidRPr="00E14501">
        <w:rPr>
          <w:rFonts w:ascii="Arial" w:hAnsi="Arial"/>
          <w:w w:val="105"/>
        </w:rPr>
        <w:t>choices;</w:t>
      </w:r>
      <w:proofErr w:type="gramEnd"/>
    </w:p>
    <w:p w14:paraId="477EEA9E" w14:textId="04150E68" w:rsidR="004161BC" w:rsidRPr="00E14501" w:rsidRDefault="004161BC" w:rsidP="003132FB">
      <w:pPr>
        <w:numPr>
          <w:ilvl w:val="0"/>
          <w:numId w:val="21"/>
        </w:numPr>
        <w:jc w:val="both"/>
        <w:rPr>
          <w:rFonts w:ascii="Arial" w:hAnsi="Arial"/>
          <w:w w:val="105"/>
        </w:rPr>
      </w:pPr>
      <w:r w:rsidRPr="00E14501">
        <w:rPr>
          <w:rFonts w:ascii="Arial" w:hAnsi="Arial"/>
          <w:w w:val="105"/>
        </w:rPr>
        <w:t xml:space="preserve">how to deal with peer pressure when it threatens their personal safety or </w:t>
      </w:r>
      <w:proofErr w:type="gramStart"/>
      <w:r w:rsidR="003132FB" w:rsidRPr="00E14501">
        <w:rPr>
          <w:rFonts w:ascii="Arial" w:hAnsi="Arial"/>
          <w:w w:val="105"/>
        </w:rPr>
        <w:t>wellbeing</w:t>
      </w:r>
      <w:r w:rsidRPr="00E14501">
        <w:rPr>
          <w:rFonts w:ascii="Arial" w:hAnsi="Arial"/>
          <w:w w:val="105"/>
        </w:rPr>
        <w:t>;</w:t>
      </w:r>
      <w:proofErr w:type="gramEnd"/>
    </w:p>
    <w:p w14:paraId="477EEA9F" w14:textId="77777777" w:rsidR="004161BC" w:rsidRPr="00E14501" w:rsidRDefault="004161BC" w:rsidP="003132FB">
      <w:pPr>
        <w:pStyle w:val="Default"/>
        <w:numPr>
          <w:ilvl w:val="0"/>
          <w:numId w:val="21"/>
        </w:numPr>
        <w:jc w:val="both"/>
        <w:rPr>
          <w:color w:val="auto"/>
        </w:rPr>
      </w:pPr>
      <w:r w:rsidRPr="00E14501">
        <w:rPr>
          <w:color w:val="auto"/>
        </w:rPr>
        <w:t xml:space="preserve">about Internet </w:t>
      </w:r>
      <w:proofErr w:type="gramStart"/>
      <w:r w:rsidRPr="00E14501">
        <w:rPr>
          <w:color w:val="auto"/>
        </w:rPr>
        <w:t>safety;</w:t>
      </w:r>
      <w:proofErr w:type="gramEnd"/>
      <w:r w:rsidRPr="00E14501">
        <w:rPr>
          <w:color w:val="auto"/>
        </w:rPr>
        <w:t xml:space="preserve"> </w:t>
      </w:r>
    </w:p>
    <w:p w14:paraId="477EEAA0" w14:textId="77777777" w:rsidR="004161BC" w:rsidRPr="00E14501" w:rsidRDefault="004161BC" w:rsidP="003132FB">
      <w:pPr>
        <w:numPr>
          <w:ilvl w:val="0"/>
          <w:numId w:val="21"/>
        </w:numPr>
        <w:jc w:val="both"/>
        <w:rPr>
          <w:rFonts w:ascii="Arial" w:hAnsi="Arial"/>
          <w:w w:val="105"/>
        </w:rPr>
      </w:pPr>
      <w:r w:rsidRPr="00E14501">
        <w:rPr>
          <w:rFonts w:ascii="Arial" w:hAnsi="Arial"/>
          <w:w w:val="105"/>
        </w:rPr>
        <w:t xml:space="preserve">about British </w:t>
      </w:r>
      <w:proofErr w:type="gramStart"/>
      <w:r w:rsidRPr="00E14501">
        <w:rPr>
          <w:rFonts w:ascii="Arial" w:hAnsi="Arial"/>
          <w:w w:val="105"/>
        </w:rPr>
        <w:t>values;</w:t>
      </w:r>
      <w:proofErr w:type="gramEnd"/>
    </w:p>
    <w:p w14:paraId="477EEAA1" w14:textId="77777777" w:rsidR="004161BC" w:rsidRPr="00E14501" w:rsidRDefault="004161BC" w:rsidP="003132FB">
      <w:pPr>
        <w:numPr>
          <w:ilvl w:val="0"/>
          <w:numId w:val="21"/>
        </w:numPr>
        <w:jc w:val="both"/>
        <w:rPr>
          <w:rFonts w:ascii="Arial" w:hAnsi="Arial"/>
          <w:w w:val="105"/>
        </w:rPr>
      </w:pPr>
      <w:r w:rsidRPr="00E14501">
        <w:rPr>
          <w:rFonts w:ascii="Arial" w:hAnsi="Arial"/>
          <w:w w:val="105"/>
        </w:rPr>
        <w:t xml:space="preserve">about democracy, government and how laws are </w:t>
      </w:r>
      <w:proofErr w:type="gramStart"/>
      <w:r w:rsidRPr="00E14501">
        <w:rPr>
          <w:rFonts w:ascii="Arial" w:hAnsi="Arial"/>
          <w:w w:val="105"/>
        </w:rPr>
        <w:t>made;</w:t>
      </w:r>
      <w:proofErr w:type="gramEnd"/>
    </w:p>
    <w:p w14:paraId="477EEAA2" w14:textId="77777777" w:rsidR="004161BC" w:rsidRPr="00E14501" w:rsidRDefault="004161BC" w:rsidP="003132FB">
      <w:pPr>
        <w:pStyle w:val="Default"/>
        <w:numPr>
          <w:ilvl w:val="0"/>
          <w:numId w:val="21"/>
        </w:numPr>
        <w:jc w:val="both"/>
        <w:rPr>
          <w:color w:val="auto"/>
        </w:rPr>
      </w:pPr>
      <w:r w:rsidRPr="00E14501">
        <w:rPr>
          <w:color w:val="auto"/>
        </w:rPr>
        <w:t xml:space="preserve">about diversity and the </w:t>
      </w:r>
      <w:proofErr w:type="gramStart"/>
      <w:r w:rsidRPr="00E14501">
        <w:rPr>
          <w:color w:val="auto"/>
        </w:rPr>
        <w:t>wide-range</w:t>
      </w:r>
      <w:proofErr w:type="gramEnd"/>
      <w:r w:rsidRPr="00E14501">
        <w:rPr>
          <w:color w:val="auto"/>
        </w:rPr>
        <w:t xml:space="preserve"> of ethnic identities in the UK; </w:t>
      </w:r>
    </w:p>
    <w:p w14:paraId="477EEAA3" w14:textId="77777777" w:rsidR="004161BC" w:rsidRPr="00E14501" w:rsidRDefault="004161BC" w:rsidP="003132FB">
      <w:pPr>
        <w:numPr>
          <w:ilvl w:val="0"/>
          <w:numId w:val="21"/>
        </w:numPr>
        <w:jc w:val="both"/>
        <w:rPr>
          <w:rFonts w:ascii="Arial" w:hAnsi="Arial" w:cs="Arial"/>
          <w:b/>
          <w:w w:val="105"/>
        </w:rPr>
      </w:pPr>
      <w:r w:rsidRPr="00E14501">
        <w:rPr>
          <w:rFonts w:ascii="Arial" w:hAnsi="Arial" w:cs="Arial"/>
        </w:rPr>
        <w:t>about the need for mutual respect and understanding; and</w:t>
      </w:r>
    </w:p>
    <w:p w14:paraId="477EEAA4" w14:textId="637E1402" w:rsidR="004161BC" w:rsidRPr="00E14501" w:rsidRDefault="004161BC" w:rsidP="003132FB">
      <w:pPr>
        <w:pStyle w:val="Default"/>
        <w:numPr>
          <w:ilvl w:val="0"/>
          <w:numId w:val="21"/>
        </w:numPr>
        <w:jc w:val="both"/>
        <w:rPr>
          <w:color w:val="auto"/>
        </w:rPr>
      </w:pPr>
      <w:r w:rsidRPr="00E14501">
        <w:rPr>
          <w:color w:val="auto"/>
        </w:rPr>
        <w:t>about political and social issues</w:t>
      </w:r>
      <w:r w:rsidR="003132FB">
        <w:rPr>
          <w:color w:val="auto"/>
        </w:rPr>
        <w:t>.</w:t>
      </w:r>
    </w:p>
    <w:p w14:paraId="477EEAA5" w14:textId="77777777" w:rsidR="004161BC" w:rsidRPr="00E14501" w:rsidRDefault="004161BC" w:rsidP="004161BC">
      <w:pPr>
        <w:jc w:val="both"/>
        <w:rPr>
          <w:rFonts w:ascii="Arial" w:hAnsi="Arial"/>
          <w:w w:val="105"/>
        </w:rPr>
      </w:pPr>
    </w:p>
    <w:p w14:paraId="477EEAA6" w14:textId="77777777"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 xml:space="preserve">be introduced to sensitive or controversial </w:t>
      </w:r>
      <w:proofErr w:type="gramStart"/>
      <w:r w:rsidRPr="00E14501">
        <w:rPr>
          <w:rFonts w:ascii="Arial" w:hAnsi="Arial"/>
          <w:w w:val="105"/>
        </w:rPr>
        <w:t>topics;</w:t>
      </w:r>
      <w:proofErr w:type="gramEnd"/>
    </w:p>
    <w:p w14:paraId="477EEAA7" w14:textId="77777777"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be taught to:</w:t>
      </w:r>
    </w:p>
    <w:p w14:paraId="477EEAA8" w14:textId="77777777" w:rsidR="004161BC" w:rsidRPr="00E14501" w:rsidRDefault="004161BC" w:rsidP="00257C60">
      <w:pPr>
        <w:ind w:left="284"/>
        <w:jc w:val="both"/>
        <w:rPr>
          <w:rFonts w:ascii="Arial" w:hAnsi="Arial"/>
          <w:w w:val="105"/>
        </w:rPr>
      </w:pPr>
    </w:p>
    <w:p w14:paraId="477EEAA9" w14:textId="77777777" w:rsidR="004161BC" w:rsidRPr="00E14501" w:rsidRDefault="004161BC" w:rsidP="00257C60">
      <w:pPr>
        <w:pStyle w:val="Default"/>
        <w:numPr>
          <w:ilvl w:val="0"/>
          <w:numId w:val="26"/>
        </w:numPr>
        <w:jc w:val="both"/>
        <w:rPr>
          <w:color w:val="auto"/>
        </w:rPr>
      </w:pPr>
      <w:r w:rsidRPr="00E14501">
        <w:rPr>
          <w:color w:val="auto"/>
        </w:rPr>
        <w:t xml:space="preserve">develop their knowledge, self-esteem and </w:t>
      </w:r>
      <w:proofErr w:type="gramStart"/>
      <w:r w:rsidRPr="00E14501">
        <w:rPr>
          <w:color w:val="auto"/>
        </w:rPr>
        <w:t>self-confidence;</w:t>
      </w:r>
      <w:proofErr w:type="gramEnd"/>
      <w:r w:rsidRPr="00E14501">
        <w:rPr>
          <w:color w:val="auto"/>
        </w:rPr>
        <w:t xml:space="preserve"> </w:t>
      </w:r>
    </w:p>
    <w:p w14:paraId="477EEAAA" w14:textId="77777777" w:rsidR="004161BC" w:rsidRPr="00E14501" w:rsidRDefault="004161BC" w:rsidP="00257C60">
      <w:pPr>
        <w:pStyle w:val="Default"/>
        <w:numPr>
          <w:ilvl w:val="0"/>
          <w:numId w:val="26"/>
        </w:numPr>
        <w:jc w:val="both"/>
        <w:rPr>
          <w:color w:val="auto"/>
        </w:rPr>
      </w:pPr>
      <w:r w:rsidRPr="00E14501">
        <w:rPr>
          <w:color w:val="auto"/>
        </w:rPr>
        <w:t xml:space="preserve">distinguish right from wrong and respect the civil and criminal law of </w:t>
      </w:r>
      <w:proofErr w:type="gramStart"/>
      <w:r w:rsidRPr="00E14501">
        <w:rPr>
          <w:color w:val="auto"/>
        </w:rPr>
        <w:t>England;</w:t>
      </w:r>
      <w:proofErr w:type="gramEnd"/>
    </w:p>
    <w:p w14:paraId="477EEAAB" w14:textId="77777777" w:rsidR="004161BC" w:rsidRPr="00E14501" w:rsidRDefault="004161BC" w:rsidP="00257C60">
      <w:pPr>
        <w:pStyle w:val="Default"/>
        <w:numPr>
          <w:ilvl w:val="0"/>
          <w:numId w:val="26"/>
        </w:numPr>
        <w:jc w:val="both"/>
        <w:rPr>
          <w:color w:val="auto"/>
        </w:rPr>
      </w:pPr>
      <w:r w:rsidRPr="00E14501">
        <w:rPr>
          <w:color w:val="auto"/>
        </w:rPr>
        <w:t xml:space="preserve">accept responsibility for their </w:t>
      </w:r>
      <w:proofErr w:type="gramStart"/>
      <w:r w:rsidRPr="00E14501">
        <w:rPr>
          <w:color w:val="auto"/>
        </w:rPr>
        <w:t>behaviour;</w:t>
      </w:r>
      <w:proofErr w:type="gramEnd"/>
    </w:p>
    <w:p w14:paraId="477EEAAC" w14:textId="77777777" w:rsidR="004161BC" w:rsidRPr="00E14501" w:rsidRDefault="004161BC" w:rsidP="00257C60">
      <w:pPr>
        <w:pStyle w:val="Default"/>
        <w:numPr>
          <w:ilvl w:val="0"/>
          <w:numId w:val="26"/>
        </w:numPr>
        <w:jc w:val="both"/>
        <w:rPr>
          <w:color w:val="auto"/>
        </w:rPr>
      </w:pPr>
      <w:r w:rsidRPr="00E14501">
        <w:rPr>
          <w:color w:val="auto"/>
        </w:rPr>
        <w:t xml:space="preserve">show </w:t>
      </w:r>
      <w:proofErr w:type="gramStart"/>
      <w:r w:rsidRPr="00E14501">
        <w:rPr>
          <w:color w:val="auto"/>
        </w:rPr>
        <w:t>initiative;</w:t>
      </w:r>
      <w:proofErr w:type="gramEnd"/>
    </w:p>
    <w:p w14:paraId="477EEAAD" w14:textId="77777777" w:rsidR="004161BC" w:rsidRPr="00E14501" w:rsidRDefault="004161BC" w:rsidP="00257C60">
      <w:pPr>
        <w:pStyle w:val="Default"/>
        <w:numPr>
          <w:ilvl w:val="0"/>
          <w:numId w:val="26"/>
        </w:numPr>
        <w:jc w:val="both"/>
        <w:rPr>
          <w:color w:val="auto"/>
        </w:rPr>
      </w:pPr>
      <w:r w:rsidRPr="00E14501">
        <w:rPr>
          <w:color w:val="auto"/>
        </w:rPr>
        <w:t xml:space="preserve">demonstrate how they can contribute positively to the lives of those living and working in the locality of the school and society more </w:t>
      </w:r>
      <w:proofErr w:type="gramStart"/>
      <w:r w:rsidRPr="00E14501">
        <w:rPr>
          <w:color w:val="auto"/>
        </w:rPr>
        <w:t>widely;</w:t>
      </w:r>
      <w:proofErr w:type="gramEnd"/>
    </w:p>
    <w:p w14:paraId="477EEAAE" w14:textId="77777777" w:rsidR="004161BC" w:rsidRPr="00E14501" w:rsidRDefault="004161BC" w:rsidP="00257C60">
      <w:pPr>
        <w:pStyle w:val="Default"/>
        <w:numPr>
          <w:ilvl w:val="0"/>
          <w:numId w:val="26"/>
        </w:numPr>
        <w:jc w:val="both"/>
        <w:rPr>
          <w:color w:val="auto"/>
        </w:rPr>
      </w:pPr>
      <w:r w:rsidRPr="00E14501">
        <w:rPr>
          <w:color w:val="auto"/>
        </w:rPr>
        <w:t xml:space="preserve">acquire a respect for public institutions and </w:t>
      </w:r>
      <w:proofErr w:type="gramStart"/>
      <w:r w:rsidRPr="00E14501">
        <w:rPr>
          <w:color w:val="auto"/>
        </w:rPr>
        <w:t>services;</w:t>
      </w:r>
      <w:proofErr w:type="gramEnd"/>
      <w:r w:rsidRPr="00E14501">
        <w:rPr>
          <w:color w:val="auto"/>
        </w:rPr>
        <w:t xml:space="preserve"> </w:t>
      </w:r>
    </w:p>
    <w:p w14:paraId="477EEAAF" w14:textId="77777777" w:rsidR="004161BC" w:rsidRPr="00E14501" w:rsidRDefault="004161BC" w:rsidP="00257C60">
      <w:pPr>
        <w:pStyle w:val="Default"/>
        <w:numPr>
          <w:ilvl w:val="0"/>
          <w:numId w:val="26"/>
        </w:numPr>
        <w:jc w:val="both"/>
        <w:rPr>
          <w:color w:val="auto"/>
        </w:rPr>
      </w:pPr>
      <w:r w:rsidRPr="00E14501">
        <w:rPr>
          <w:color w:val="auto"/>
        </w:rPr>
        <w:t xml:space="preserve">acquire an appreciation of and respect for their and other </w:t>
      </w:r>
      <w:proofErr w:type="gramStart"/>
      <w:r w:rsidRPr="00E14501">
        <w:rPr>
          <w:color w:val="auto"/>
        </w:rPr>
        <w:t>cultures;</w:t>
      </w:r>
      <w:proofErr w:type="gramEnd"/>
      <w:r w:rsidRPr="00E14501">
        <w:rPr>
          <w:color w:val="auto"/>
        </w:rPr>
        <w:t xml:space="preserve"> </w:t>
      </w:r>
    </w:p>
    <w:p w14:paraId="477EEAB0" w14:textId="77777777" w:rsidR="004161BC" w:rsidRPr="00E14501" w:rsidRDefault="004161BC" w:rsidP="00257C60">
      <w:pPr>
        <w:pStyle w:val="Default"/>
        <w:numPr>
          <w:ilvl w:val="0"/>
          <w:numId w:val="26"/>
        </w:numPr>
        <w:jc w:val="both"/>
        <w:rPr>
          <w:color w:val="auto"/>
        </w:rPr>
      </w:pPr>
      <w:r w:rsidRPr="00E14501">
        <w:rPr>
          <w:color w:val="auto"/>
        </w:rPr>
        <w:t xml:space="preserve">respect other people irrespective of their </w:t>
      </w:r>
      <w:proofErr w:type="gramStart"/>
      <w:r w:rsidRPr="00E14501">
        <w:rPr>
          <w:color w:val="auto"/>
        </w:rPr>
        <w:t>status;</w:t>
      </w:r>
      <w:proofErr w:type="gramEnd"/>
    </w:p>
    <w:p w14:paraId="477EEAB1" w14:textId="77777777" w:rsidR="004161BC" w:rsidRPr="00E14501" w:rsidRDefault="004161BC" w:rsidP="00257C60">
      <w:pPr>
        <w:pStyle w:val="Default"/>
        <w:numPr>
          <w:ilvl w:val="0"/>
          <w:numId w:val="26"/>
        </w:numPr>
        <w:jc w:val="both"/>
        <w:rPr>
          <w:color w:val="auto"/>
        </w:rPr>
      </w:pPr>
      <w:r w:rsidRPr="00E14501">
        <w:rPr>
          <w:color w:val="auto"/>
        </w:rPr>
        <w:t xml:space="preserve">use the democratic process to influence </w:t>
      </w:r>
      <w:proofErr w:type="gramStart"/>
      <w:r w:rsidRPr="00E14501">
        <w:rPr>
          <w:color w:val="auto"/>
        </w:rPr>
        <w:t>decision-making;</w:t>
      </w:r>
      <w:proofErr w:type="gramEnd"/>
      <w:r w:rsidRPr="00E14501">
        <w:rPr>
          <w:color w:val="auto"/>
        </w:rPr>
        <w:t xml:space="preserve"> </w:t>
      </w:r>
    </w:p>
    <w:p w14:paraId="477EEAB2" w14:textId="77777777" w:rsidR="004161BC" w:rsidRPr="00E14501" w:rsidRDefault="004161BC" w:rsidP="00257C60">
      <w:pPr>
        <w:pStyle w:val="Default"/>
        <w:numPr>
          <w:ilvl w:val="0"/>
          <w:numId w:val="26"/>
        </w:numPr>
        <w:jc w:val="both"/>
        <w:rPr>
          <w:color w:val="auto"/>
        </w:rPr>
      </w:pPr>
      <w:r w:rsidRPr="00E14501">
        <w:rPr>
          <w:color w:val="auto"/>
        </w:rPr>
        <w:t xml:space="preserve">be made aware of the freedom to hold other faiths and beliefs is protected by </w:t>
      </w:r>
      <w:proofErr w:type="gramStart"/>
      <w:r w:rsidRPr="00E14501">
        <w:rPr>
          <w:color w:val="auto"/>
        </w:rPr>
        <w:t>law;</w:t>
      </w:r>
      <w:proofErr w:type="gramEnd"/>
    </w:p>
    <w:p w14:paraId="477EEAB3" w14:textId="77777777" w:rsidR="004161BC" w:rsidRPr="00E14501" w:rsidRDefault="004161BC" w:rsidP="00257C60">
      <w:pPr>
        <w:pStyle w:val="Default"/>
        <w:numPr>
          <w:ilvl w:val="0"/>
          <w:numId w:val="26"/>
        </w:numPr>
        <w:jc w:val="both"/>
        <w:rPr>
          <w:color w:val="auto"/>
        </w:rPr>
      </w:pPr>
      <w:r w:rsidRPr="00E14501">
        <w:rPr>
          <w:color w:val="auto"/>
        </w:rPr>
        <w:t xml:space="preserve">ensure that people with different faiths or beliefs, or none, should be tolerated, not subjected to prejudicial or discriminatory practices or </w:t>
      </w:r>
      <w:proofErr w:type="gramStart"/>
      <w:r w:rsidRPr="00E14501">
        <w:rPr>
          <w:color w:val="auto"/>
        </w:rPr>
        <w:t>behaviour;</w:t>
      </w:r>
      <w:proofErr w:type="gramEnd"/>
    </w:p>
    <w:p w14:paraId="477EEAB4" w14:textId="1DC02C85" w:rsidR="004161BC" w:rsidRPr="00E14501" w:rsidRDefault="004161BC" w:rsidP="00257C60">
      <w:pPr>
        <w:pStyle w:val="Default"/>
        <w:numPr>
          <w:ilvl w:val="0"/>
          <w:numId w:val="26"/>
        </w:numPr>
        <w:jc w:val="both"/>
        <w:rPr>
          <w:color w:val="auto"/>
        </w:rPr>
      </w:pPr>
      <w:r w:rsidRPr="00E14501">
        <w:rPr>
          <w:color w:val="auto"/>
        </w:rPr>
        <w:t>be made aware of the importance of identifying and tackling discrimination</w:t>
      </w:r>
      <w:r w:rsidR="00257C60">
        <w:rPr>
          <w:color w:val="auto"/>
        </w:rPr>
        <w:t>.</w:t>
      </w:r>
    </w:p>
    <w:p w14:paraId="477EEAB5" w14:textId="77777777" w:rsidR="004161BC" w:rsidRPr="00E14501" w:rsidRDefault="004161BC" w:rsidP="00257C60">
      <w:pPr>
        <w:ind w:left="284"/>
        <w:jc w:val="both"/>
        <w:rPr>
          <w:rFonts w:ascii="Arial" w:hAnsi="Arial"/>
          <w:w w:val="105"/>
        </w:rPr>
      </w:pPr>
    </w:p>
    <w:p w14:paraId="477EEAB6" w14:textId="77777777"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 xml:space="preserve">be advised to report any concern they have to a member of the school </w:t>
      </w:r>
      <w:proofErr w:type="gramStart"/>
      <w:r w:rsidRPr="00E14501">
        <w:rPr>
          <w:rFonts w:ascii="Arial" w:hAnsi="Arial"/>
          <w:w w:val="105"/>
        </w:rPr>
        <w:t>personnel;</w:t>
      </w:r>
      <w:proofErr w:type="gramEnd"/>
    </w:p>
    <w:p w14:paraId="477EEAB7" w14:textId="77777777"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 xml:space="preserve">promote a positive image of the school and </w:t>
      </w:r>
      <w:proofErr w:type="gramStart"/>
      <w:r w:rsidRPr="00E14501">
        <w:rPr>
          <w:rFonts w:ascii="Arial" w:hAnsi="Arial"/>
          <w:w w:val="105"/>
        </w:rPr>
        <w:t>themselves;</w:t>
      </w:r>
      <w:proofErr w:type="gramEnd"/>
    </w:p>
    <w:p w14:paraId="477EEAB8" w14:textId="77777777" w:rsidR="004161BC" w:rsidRPr="00E14501" w:rsidRDefault="004161BC" w:rsidP="00257C60">
      <w:pPr>
        <w:numPr>
          <w:ilvl w:val="0"/>
          <w:numId w:val="8"/>
        </w:numPr>
        <w:tabs>
          <w:tab w:val="left" w:pos="229"/>
        </w:tabs>
        <w:ind w:left="284" w:hanging="284"/>
        <w:jc w:val="both"/>
        <w:rPr>
          <w:rFonts w:ascii="Arial" w:hAnsi="Arial"/>
          <w:w w:val="105"/>
        </w:rPr>
      </w:pPr>
      <w:r w:rsidRPr="00E14501">
        <w:rPr>
          <w:rFonts w:ascii="Arial" w:hAnsi="Arial"/>
          <w:w w:val="105"/>
        </w:rPr>
        <w:t xml:space="preserve"> be encouraged to work in partnership with the school by making decisions and exercising choice in relation to their educational </w:t>
      </w:r>
      <w:proofErr w:type="gramStart"/>
      <w:r w:rsidRPr="00E14501">
        <w:rPr>
          <w:rFonts w:ascii="Arial" w:hAnsi="Arial"/>
          <w:w w:val="105"/>
        </w:rPr>
        <w:t>programme;</w:t>
      </w:r>
      <w:proofErr w:type="gramEnd"/>
    </w:p>
    <w:p w14:paraId="477EEAB9" w14:textId="77777777" w:rsidR="004161BC" w:rsidRPr="00E14501" w:rsidRDefault="004161BC" w:rsidP="00257C60">
      <w:pPr>
        <w:numPr>
          <w:ilvl w:val="0"/>
          <w:numId w:val="8"/>
        </w:numPr>
        <w:tabs>
          <w:tab w:val="left" w:pos="284"/>
        </w:tabs>
        <w:ind w:left="284" w:hanging="284"/>
        <w:jc w:val="both"/>
        <w:rPr>
          <w:rFonts w:ascii="Arial" w:hAnsi="Arial"/>
          <w:w w:val="105"/>
        </w:rPr>
      </w:pPr>
      <w:r w:rsidRPr="00E14501">
        <w:rPr>
          <w:rFonts w:ascii="Arial" w:hAnsi="Arial"/>
          <w:w w:val="105"/>
        </w:rPr>
        <w:t xml:space="preserve">listen carefully to all instructions given by the </w:t>
      </w:r>
      <w:proofErr w:type="gramStart"/>
      <w:r w:rsidRPr="00E14501">
        <w:rPr>
          <w:rFonts w:ascii="Arial" w:hAnsi="Arial"/>
          <w:w w:val="105"/>
        </w:rPr>
        <w:t>teacher;</w:t>
      </w:r>
      <w:proofErr w:type="gramEnd"/>
    </w:p>
    <w:p w14:paraId="477EEABA" w14:textId="77777777" w:rsidR="004161BC" w:rsidRPr="00E14501" w:rsidRDefault="004161BC" w:rsidP="00257C60">
      <w:pPr>
        <w:numPr>
          <w:ilvl w:val="0"/>
          <w:numId w:val="8"/>
        </w:numPr>
        <w:tabs>
          <w:tab w:val="left" w:pos="284"/>
        </w:tabs>
        <w:ind w:left="284" w:hanging="284"/>
        <w:jc w:val="both"/>
        <w:rPr>
          <w:rFonts w:ascii="Arial" w:hAnsi="Arial"/>
          <w:w w:val="105"/>
        </w:rPr>
      </w:pPr>
      <w:r w:rsidRPr="00E14501">
        <w:rPr>
          <w:rFonts w:ascii="Arial" w:hAnsi="Arial"/>
          <w:w w:val="105"/>
        </w:rPr>
        <w:t xml:space="preserve">ask for further help if they do not </w:t>
      </w:r>
      <w:proofErr w:type="gramStart"/>
      <w:r w:rsidRPr="00E14501">
        <w:rPr>
          <w:rFonts w:ascii="Arial" w:hAnsi="Arial"/>
          <w:w w:val="105"/>
        </w:rPr>
        <w:t>understand;</w:t>
      </w:r>
      <w:proofErr w:type="gramEnd"/>
    </w:p>
    <w:p w14:paraId="477EEABB" w14:textId="77777777" w:rsidR="004161BC" w:rsidRPr="00E14501" w:rsidRDefault="004161BC" w:rsidP="00257C60">
      <w:pPr>
        <w:numPr>
          <w:ilvl w:val="0"/>
          <w:numId w:val="8"/>
        </w:numPr>
        <w:tabs>
          <w:tab w:val="left" w:pos="284"/>
        </w:tabs>
        <w:ind w:left="284" w:hanging="284"/>
        <w:jc w:val="both"/>
        <w:rPr>
          <w:rFonts w:ascii="Arial" w:hAnsi="Arial"/>
          <w:w w:val="105"/>
        </w:rPr>
      </w:pPr>
      <w:r w:rsidRPr="00E14501">
        <w:rPr>
          <w:rFonts w:ascii="Arial" w:hAnsi="Arial"/>
          <w:w w:val="105"/>
        </w:rPr>
        <w:t xml:space="preserve">treat others, their work and equipment with </w:t>
      </w:r>
      <w:proofErr w:type="gramStart"/>
      <w:r w:rsidRPr="00E14501">
        <w:rPr>
          <w:rFonts w:ascii="Arial" w:hAnsi="Arial"/>
          <w:w w:val="105"/>
        </w:rPr>
        <w:t>respect;</w:t>
      </w:r>
      <w:proofErr w:type="gramEnd"/>
    </w:p>
    <w:p w14:paraId="477EEABC" w14:textId="723CB387" w:rsidR="004161BC" w:rsidRPr="00E14501" w:rsidRDefault="004161BC" w:rsidP="00257C60">
      <w:pPr>
        <w:numPr>
          <w:ilvl w:val="0"/>
          <w:numId w:val="8"/>
        </w:numPr>
        <w:tabs>
          <w:tab w:val="left" w:pos="284"/>
        </w:tabs>
        <w:ind w:left="284" w:hanging="284"/>
        <w:jc w:val="both"/>
        <w:rPr>
          <w:rFonts w:ascii="Arial" w:hAnsi="Arial"/>
          <w:w w:val="105"/>
        </w:rPr>
      </w:pPr>
      <w:r w:rsidRPr="00E14501">
        <w:rPr>
          <w:rFonts w:ascii="Arial" w:hAnsi="Arial"/>
          <w:w w:val="105"/>
        </w:rPr>
        <w:t xml:space="preserve">support the school </w:t>
      </w:r>
      <w:r w:rsidR="00257C60">
        <w:rPr>
          <w:rFonts w:ascii="Arial" w:hAnsi="Arial"/>
          <w:w w:val="105"/>
        </w:rPr>
        <w:t>c</w:t>
      </w:r>
      <w:r w:rsidRPr="00E14501">
        <w:rPr>
          <w:rFonts w:ascii="Arial" w:hAnsi="Arial"/>
          <w:w w:val="105"/>
        </w:rPr>
        <w:t xml:space="preserve">ode of </w:t>
      </w:r>
      <w:r w:rsidR="00257C60">
        <w:rPr>
          <w:rFonts w:ascii="Arial" w:hAnsi="Arial"/>
          <w:w w:val="105"/>
        </w:rPr>
        <w:t>c</w:t>
      </w:r>
      <w:r w:rsidRPr="00E14501">
        <w:rPr>
          <w:rFonts w:ascii="Arial" w:hAnsi="Arial"/>
          <w:w w:val="105"/>
        </w:rPr>
        <w:t xml:space="preserve">onduct and guidance necessary to ensure the smooth running of the </w:t>
      </w:r>
      <w:proofErr w:type="gramStart"/>
      <w:r w:rsidRPr="00E14501">
        <w:rPr>
          <w:rFonts w:ascii="Arial" w:hAnsi="Arial"/>
          <w:w w:val="105"/>
        </w:rPr>
        <w:t>school;</w:t>
      </w:r>
      <w:proofErr w:type="gramEnd"/>
    </w:p>
    <w:p w14:paraId="477EEABD" w14:textId="77777777"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 xml:space="preserve">liaise with the school </w:t>
      </w:r>
      <w:proofErr w:type="gramStart"/>
      <w:r w:rsidRPr="00E14501">
        <w:rPr>
          <w:rFonts w:ascii="Arial" w:hAnsi="Arial"/>
          <w:w w:val="105"/>
        </w:rPr>
        <w:t>council;</w:t>
      </w:r>
      <w:proofErr w:type="gramEnd"/>
    </w:p>
    <w:p w14:paraId="477EEABE" w14:textId="1FC8F629" w:rsidR="004161BC" w:rsidRPr="00E14501" w:rsidRDefault="004161BC" w:rsidP="00257C60">
      <w:pPr>
        <w:numPr>
          <w:ilvl w:val="0"/>
          <w:numId w:val="8"/>
        </w:numPr>
        <w:ind w:left="284" w:hanging="284"/>
        <w:jc w:val="both"/>
        <w:rPr>
          <w:rFonts w:ascii="Arial" w:hAnsi="Arial"/>
          <w:w w:val="105"/>
        </w:rPr>
      </w:pPr>
      <w:r w:rsidRPr="00E14501">
        <w:rPr>
          <w:rFonts w:ascii="Arial" w:hAnsi="Arial"/>
          <w:w w:val="105"/>
        </w:rPr>
        <w:t>take part in questionnaires and surveys</w:t>
      </w:r>
      <w:r w:rsidR="00257C60">
        <w:rPr>
          <w:rFonts w:ascii="Arial" w:hAnsi="Arial"/>
          <w:w w:val="105"/>
        </w:rPr>
        <w:t>.</w:t>
      </w:r>
    </w:p>
    <w:p w14:paraId="477EEABF" w14:textId="77777777" w:rsidR="004161BC" w:rsidRDefault="004161BC" w:rsidP="00257C60">
      <w:pPr>
        <w:ind w:left="284"/>
        <w:jc w:val="both"/>
        <w:rPr>
          <w:rFonts w:ascii="Arial" w:hAnsi="Arial"/>
          <w:w w:val="105"/>
        </w:rPr>
      </w:pPr>
    </w:p>
    <w:p w14:paraId="477EEAC0" w14:textId="77777777" w:rsidR="004161BC" w:rsidRPr="00E14501" w:rsidRDefault="004161BC" w:rsidP="004161BC">
      <w:pPr>
        <w:shd w:val="clear" w:color="auto" w:fill="FFFF00"/>
        <w:rPr>
          <w:rFonts w:ascii="Arial" w:hAnsi="Arial"/>
          <w:b/>
          <w:w w:val="105"/>
        </w:rPr>
      </w:pPr>
      <w:r w:rsidRPr="00E14501">
        <w:rPr>
          <w:rFonts w:ascii="Arial" w:hAnsi="Arial"/>
          <w:b/>
          <w:w w:val="105"/>
        </w:rPr>
        <w:t>Role of Parents/Carers</w:t>
      </w:r>
    </w:p>
    <w:p w14:paraId="477EEAC1" w14:textId="77777777" w:rsidR="004161BC" w:rsidRPr="00E14501" w:rsidRDefault="004161BC" w:rsidP="004161BC">
      <w:pPr>
        <w:rPr>
          <w:rFonts w:ascii="Arial" w:hAnsi="Arial"/>
          <w:b/>
          <w:w w:val="105"/>
        </w:rPr>
      </w:pPr>
    </w:p>
    <w:p w14:paraId="477EEAC2" w14:textId="77777777" w:rsidR="004161BC" w:rsidRPr="00E14501" w:rsidRDefault="004161BC" w:rsidP="004161BC">
      <w:pPr>
        <w:jc w:val="both"/>
        <w:rPr>
          <w:rFonts w:ascii="Arial" w:hAnsi="Arial"/>
          <w:w w:val="105"/>
        </w:rPr>
      </w:pPr>
      <w:r w:rsidRPr="00E14501">
        <w:rPr>
          <w:rFonts w:ascii="Arial" w:hAnsi="Arial"/>
          <w:w w:val="105"/>
        </w:rPr>
        <w:t>Parents/carers will:</w:t>
      </w:r>
    </w:p>
    <w:p w14:paraId="477EEAC3" w14:textId="77777777" w:rsidR="004161BC" w:rsidRPr="00E14501" w:rsidRDefault="004161BC" w:rsidP="004161BC">
      <w:pPr>
        <w:jc w:val="both"/>
        <w:rPr>
          <w:rFonts w:ascii="Arial" w:hAnsi="Arial"/>
          <w:w w:val="105"/>
        </w:rPr>
      </w:pPr>
    </w:p>
    <w:p w14:paraId="477EEAC4" w14:textId="77777777" w:rsidR="004161BC" w:rsidRPr="00E14501" w:rsidRDefault="004161BC" w:rsidP="006F1569">
      <w:pPr>
        <w:numPr>
          <w:ilvl w:val="0"/>
          <w:numId w:val="7"/>
        </w:numPr>
        <w:ind w:left="284" w:hanging="284"/>
        <w:jc w:val="both"/>
        <w:rPr>
          <w:rFonts w:ascii="Arial" w:hAnsi="Arial"/>
          <w:w w:val="105"/>
        </w:rPr>
      </w:pPr>
      <w:r w:rsidRPr="00E14501">
        <w:rPr>
          <w:rFonts w:ascii="Arial" w:hAnsi="Arial"/>
          <w:w w:val="105"/>
        </w:rPr>
        <w:t xml:space="preserve">be aware of and comply with this </w:t>
      </w:r>
      <w:proofErr w:type="gramStart"/>
      <w:r w:rsidRPr="00E14501">
        <w:rPr>
          <w:rFonts w:ascii="Arial" w:hAnsi="Arial"/>
          <w:w w:val="105"/>
        </w:rPr>
        <w:t>policy;</w:t>
      </w:r>
      <w:proofErr w:type="gramEnd"/>
    </w:p>
    <w:p w14:paraId="477EEAC5" w14:textId="77777777" w:rsidR="004161BC" w:rsidRPr="00E14501" w:rsidRDefault="004161BC" w:rsidP="006F1569">
      <w:pPr>
        <w:numPr>
          <w:ilvl w:val="0"/>
          <w:numId w:val="9"/>
        </w:numPr>
        <w:ind w:left="284" w:hanging="284"/>
        <w:jc w:val="both"/>
        <w:rPr>
          <w:rFonts w:ascii="Arial" w:hAnsi="Arial"/>
          <w:w w:val="105"/>
        </w:rPr>
      </w:pPr>
      <w:r w:rsidRPr="00E14501">
        <w:rPr>
          <w:rFonts w:ascii="Arial" w:hAnsi="Arial"/>
          <w:w w:val="105"/>
        </w:rPr>
        <w:lastRenderedPageBreak/>
        <w:t xml:space="preserve">be invited to attend training that provides advice to parents/carers on how to keep children and young people safe against </w:t>
      </w:r>
      <w:proofErr w:type="spellStart"/>
      <w:r w:rsidRPr="00E14501">
        <w:rPr>
          <w:rFonts w:ascii="Arial" w:hAnsi="Arial"/>
          <w:w w:val="105"/>
        </w:rPr>
        <w:t>radicalisation</w:t>
      </w:r>
      <w:proofErr w:type="spellEnd"/>
      <w:r w:rsidRPr="00E14501">
        <w:rPr>
          <w:rFonts w:ascii="Arial" w:hAnsi="Arial"/>
          <w:w w:val="105"/>
        </w:rPr>
        <w:t xml:space="preserve"> and extremism that covers the following:</w:t>
      </w:r>
    </w:p>
    <w:p w14:paraId="477EEAC6" w14:textId="77777777" w:rsidR="004161BC" w:rsidRPr="00E14501" w:rsidRDefault="004161BC" w:rsidP="006F1569">
      <w:pPr>
        <w:jc w:val="both"/>
        <w:rPr>
          <w:rFonts w:ascii="Arial" w:hAnsi="Arial"/>
          <w:w w:val="105"/>
        </w:rPr>
      </w:pPr>
    </w:p>
    <w:p w14:paraId="477EEAC7" w14:textId="77777777" w:rsidR="004161BC" w:rsidRPr="00E14501" w:rsidRDefault="004161BC" w:rsidP="006F1569">
      <w:pPr>
        <w:numPr>
          <w:ilvl w:val="0"/>
          <w:numId w:val="23"/>
        </w:numPr>
        <w:jc w:val="both"/>
        <w:rPr>
          <w:rFonts w:ascii="Arial" w:hAnsi="Arial"/>
          <w:w w:val="105"/>
        </w:rPr>
      </w:pPr>
      <w:r w:rsidRPr="00E14501">
        <w:rPr>
          <w:rFonts w:ascii="Arial" w:hAnsi="Arial" w:cs="Arial"/>
          <w:bCs/>
          <w:lang w:val="en-GB" w:eastAsia="en-GB"/>
        </w:rPr>
        <w:t>Why might a young person be drawn towards extremist ideologies?</w:t>
      </w:r>
    </w:p>
    <w:p w14:paraId="477EEAC8" w14:textId="77777777" w:rsidR="004161BC" w:rsidRPr="00E14501" w:rsidRDefault="004161BC" w:rsidP="006F1569">
      <w:pPr>
        <w:numPr>
          <w:ilvl w:val="0"/>
          <w:numId w:val="23"/>
        </w:numPr>
        <w:autoSpaceDE w:val="0"/>
        <w:autoSpaceDN w:val="0"/>
        <w:adjustRightInd w:val="0"/>
        <w:jc w:val="both"/>
        <w:rPr>
          <w:rFonts w:ascii="Arial" w:hAnsi="Arial" w:cs="Arial"/>
          <w:bCs/>
          <w:lang w:val="en-GB" w:eastAsia="en-GB"/>
        </w:rPr>
      </w:pPr>
      <w:r w:rsidRPr="00E14501">
        <w:rPr>
          <w:rFonts w:ascii="Arial" w:hAnsi="Arial" w:cs="Arial"/>
          <w:bCs/>
          <w:lang w:val="en-GB" w:eastAsia="en-GB"/>
        </w:rPr>
        <w:t>How might this happen?</w:t>
      </w:r>
    </w:p>
    <w:p w14:paraId="477EEAC9" w14:textId="220823C1" w:rsidR="004161BC" w:rsidRPr="00E14501" w:rsidRDefault="004161BC" w:rsidP="006F1569">
      <w:pPr>
        <w:numPr>
          <w:ilvl w:val="0"/>
          <w:numId w:val="23"/>
        </w:numPr>
        <w:autoSpaceDE w:val="0"/>
        <w:autoSpaceDN w:val="0"/>
        <w:adjustRightInd w:val="0"/>
        <w:jc w:val="both"/>
        <w:rPr>
          <w:rFonts w:ascii="Arial" w:hAnsi="Arial" w:cs="Arial"/>
          <w:bCs/>
          <w:lang w:val="en-GB" w:eastAsia="en-GB"/>
        </w:rPr>
      </w:pPr>
      <w:r w:rsidRPr="00E14501">
        <w:rPr>
          <w:rFonts w:ascii="Arial" w:hAnsi="Arial" w:cs="Arial"/>
          <w:bCs/>
          <w:lang w:val="en-GB" w:eastAsia="en-GB"/>
        </w:rPr>
        <w:t xml:space="preserve">Recognising the </w:t>
      </w:r>
      <w:r w:rsidR="006F1569">
        <w:rPr>
          <w:rFonts w:ascii="Arial" w:hAnsi="Arial" w:cs="Arial"/>
          <w:bCs/>
          <w:lang w:val="en-GB" w:eastAsia="en-GB"/>
        </w:rPr>
        <w:t>s</w:t>
      </w:r>
      <w:r w:rsidRPr="00E14501">
        <w:rPr>
          <w:rFonts w:ascii="Arial" w:hAnsi="Arial" w:cs="Arial"/>
          <w:bCs/>
          <w:lang w:val="en-GB" w:eastAsia="en-GB"/>
        </w:rPr>
        <w:t xml:space="preserve">igns of </w:t>
      </w:r>
      <w:r w:rsidR="006F1569">
        <w:rPr>
          <w:rFonts w:ascii="Arial" w:hAnsi="Arial" w:cs="Arial"/>
          <w:bCs/>
          <w:lang w:val="en-GB" w:eastAsia="en-GB"/>
        </w:rPr>
        <w:t>e</w:t>
      </w:r>
      <w:r w:rsidRPr="00E14501">
        <w:rPr>
          <w:rFonts w:ascii="Arial" w:hAnsi="Arial" w:cs="Arial"/>
          <w:bCs/>
          <w:lang w:val="en-GB" w:eastAsia="en-GB"/>
        </w:rPr>
        <w:t>xtremism which may include:</w:t>
      </w:r>
    </w:p>
    <w:p w14:paraId="477EEACA" w14:textId="77777777" w:rsidR="004161BC" w:rsidRPr="00E14501" w:rsidRDefault="004161BC" w:rsidP="006F1569">
      <w:pPr>
        <w:jc w:val="both"/>
        <w:rPr>
          <w:rFonts w:ascii="Arial" w:hAnsi="Arial"/>
          <w:w w:val="105"/>
        </w:rPr>
      </w:pPr>
    </w:p>
    <w:p w14:paraId="477EEACB" w14:textId="74A71488" w:rsidR="004161BC" w:rsidRPr="00E14501" w:rsidRDefault="004161BC" w:rsidP="006F1569">
      <w:pPr>
        <w:numPr>
          <w:ilvl w:val="0"/>
          <w:numId w:val="39"/>
        </w:numPr>
        <w:tabs>
          <w:tab w:val="left" w:pos="993"/>
        </w:tabs>
        <w:autoSpaceDE w:val="0"/>
        <w:autoSpaceDN w:val="0"/>
        <w:adjustRightInd w:val="0"/>
        <w:jc w:val="both"/>
        <w:rPr>
          <w:rFonts w:ascii="Arial" w:hAnsi="Arial" w:cs="Arial"/>
          <w:lang w:val="en-GB" w:eastAsia="en-GB"/>
        </w:rPr>
      </w:pPr>
      <w:r w:rsidRPr="00E14501">
        <w:rPr>
          <w:rFonts w:ascii="Arial" w:hAnsi="Arial" w:cs="Arial"/>
          <w:lang w:val="en-GB" w:eastAsia="en-GB"/>
        </w:rPr>
        <w:t>Out of character changes in behaviour and peer relationships</w:t>
      </w:r>
      <w:r w:rsidR="006F1569">
        <w:rPr>
          <w:rFonts w:ascii="Arial" w:hAnsi="Arial" w:cs="Arial"/>
          <w:lang w:val="en-GB" w:eastAsia="en-GB"/>
        </w:rPr>
        <w:t>.</w:t>
      </w:r>
    </w:p>
    <w:p w14:paraId="477EEACC" w14:textId="68ADF544" w:rsidR="004161BC" w:rsidRPr="00E14501" w:rsidRDefault="004161BC" w:rsidP="006F1569">
      <w:pPr>
        <w:numPr>
          <w:ilvl w:val="0"/>
          <w:numId w:val="39"/>
        </w:numPr>
        <w:tabs>
          <w:tab w:val="left" w:pos="993"/>
        </w:tabs>
        <w:autoSpaceDE w:val="0"/>
        <w:autoSpaceDN w:val="0"/>
        <w:adjustRightInd w:val="0"/>
        <w:jc w:val="both"/>
        <w:rPr>
          <w:rFonts w:ascii="Arial" w:hAnsi="Arial" w:cs="Arial"/>
          <w:lang w:val="en-GB" w:eastAsia="en-GB"/>
        </w:rPr>
      </w:pPr>
      <w:r w:rsidRPr="00E14501">
        <w:rPr>
          <w:rFonts w:ascii="Arial" w:hAnsi="Arial" w:cs="Arial"/>
          <w:lang w:val="en-GB" w:eastAsia="en-GB"/>
        </w:rPr>
        <w:t>Secretive behaviour</w:t>
      </w:r>
      <w:r w:rsidR="006F1569">
        <w:rPr>
          <w:rFonts w:ascii="Arial" w:hAnsi="Arial" w:cs="Arial"/>
          <w:lang w:val="en-GB" w:eastAsia="en-GB"/>
        </w:rPr>
        <w:t>.</w:t>
      </w:r>
    </w:p>
    <w:p w14:paraId="477EEACD" w14:textId="4538DF0A" w:rsidR="004161BC" w:rsidRPr="00E14501" w:rsidRDefault="004161BC" w:rsidP="006F1569">
      <w:pPr>
        <w:numPr>
          <w:ilvl w:val="0"/>
          <w:numId w:val="39"/>
        </w:numPr>
        <w:tabs>
          <w:tab w:val="left" w:pos="993"/>
        </w:tabs>
        <w:autoSpaceDE w:val="0"/>
        <w:autoSpaceDN w:val="0"/>
        <w:adjustRightInd w:val="0"/>
        <w:jc w:val="both"/>
        <w:rPr>
          <w:rFonts w:ascii="Arial" w:hAnsi="Arial" w:cs="Arial"/>
          <w:lang w:val="en-GB" w:eastAsia="en-GB"/>
        </w:rPr>
      </w:pPr>
      <w:r w:rsidRPr="00E14501">
        <w:rPr>
          <w:rFonts w:ascii="Arial" w:hAnsi="Arial" w:cs="Arial"/>
          <w:lang w:val="en-GB" w:eastAsia="en-GB"/>
        </w:rPr>
        <w:t>Losing interest in friends and activities</w:t>
      </w:r>
      <w:r w:rsidR="006F1569">
        <w:rPr>
          <w:rFonts w:ascii="Arial" w:hAnsi="Arial" w:cs="Arial"/>
          <w:lang w:val="en-GB" w:eastAsia="en-GB"/>
        </w:rPr>
        <w:t>.</w:t>
      </w:r>
    </w:p>
    <w:p w14:paraId="477EEACE" w14:textId="48CB95A6" w:rsidR="004161BC" w:rsidRPr="00E14501" w:rsidRDefault="004161BC" w:rsidP="004161BC">
      <w:pPr>
        <w:numPr>
          <w:ilvl w:val="0"/>
          <w:numId w:val="39"/>
        </w:numPr>
        <w:tabs>
          <w:tab w:val="left" w:pos="993"/>
        </w:tabs>
        <w:autoSpaceDE w:val="0"/>
        <w:autoSpaceDN w:val="0"/>
        <w:adjustRightInd w:val="0"/>
        <w:rPr>
          <w:rFonts w:ascii="Arial" w:hAnsi="Arial" w:cs="Arial"/>
          <w:lang w:val="en-GB" w:eastAsia="en-GB"/>
        </w:rPr>
      </w:pPr>
      <w:r w:rsidRPr="00E14501">
        <w:rPr>
          <w:rFonts w:ascii="Arial" w:hAnsi="Arial" w:cs="Arial"/>
          <w:lang w:val="en-GB" w:eastAsia="en-GB"/>
        </w:rPr>
        <w:t>Showing sympathy for extremist causes</w:t>
      </w:r>
      <w:r w:rsidR="006F1569">
        <w:rPr>
          <w:rFonts w:ascii="Arial" w:hAnsi="Arial" w:cs="Arial"/>
          <w:lang w:val="en-GB" w:eastAsia="en-GB"/>
        </w:rPr>
        <w:t>.</w:t>
      </w:r>
    </w:p>
    <w:p w14:paraId="477EEACF" w14:textId="31D16564" w:rsidR="004161BC" w:rsidRPr="00E14501" w:rsidRDefault="004161BC" w:rsidP="004161BC">
      <w:pPr>
        <w:numPr>
          <w:ilvl w:val="0"/>
          <w:numId w:val="39"/>
        </w:numPr>
        <w:tabs>
          <w:tab w:val="left" w:pos="993"/>
        </w:tabs>
        <w:autoSpaceDE w:val="0"/>
        <w:autoSpaceDN w:val="0"/>
        <w:adjustRightInd w:val="0"/>
        <w:rPr>
          <w:rFonts w:ascii="Arial" w:hAnsi="Arial" w:cs="Arial"/>
          <w:w w:val="105"/>
        </w:rPr>
      </w:pPr>
      <w:r w:rsidRPr="00E14501">
        <w:rPr>
          <w:rFonts w:ascii="Arial" w:hAnsi="Arial" w:cs="Arial"/>
          <w:lang w:val="en-GB" w:eastAsia="en-GB"/>
        </w:rPr>
        <w:t>Glorifying violence</w:t>
      </w:r>
      <w:r w:rsidR="006F1569">
        <w:rPr>
          <w:rFonts w:ascii="Arial" w:hAnsi="Arial" w:cs="Arial"/>
          <w:lang w:val="en-GB" w:eastAsia="en-GB"/>
        </w:rPr>
        <w:t>.</w:t>
      </w:r>
    </w:p>
    <w:p w14:paraId="477EEAD0" w14:textId="492B703D" w:rsidR="004161BC" w:rsidRPr="00E14501" w:rsidRDefault="004161BC" w:rsidP="004161BC">
      <w:pPr>
        <w:numPr>
          <w:ilvl w:val="0"/>
          <w:numId w:val="39"/>
        </w:numPr>
        <w:autoSpaceDE w:val="0"/>
        <w:autoSpaceDN w:val="0"/>
        <w:adjustRightInd w:val="0"/>
        <w:ind w:left="993" w:hanging="284"/>
        <w:rPr>
          <w:rFonts w:ascii="Arial" w:hAnsi="Arial" w:cs="Arial"/>
          <w:lang w:val="en-GB" w:eastAsia="en-GB"/>
        </w:rPr>
      </w:pPr>
      <w:r w:rsidRPr="00E14501">
        <w:rPr>
          <w:rFonts w:ascii="Arial" w:hAnsi="Arial" w:cs="Arial"/>
          <w:lang w:val="en-GB" w:eastAsia="en-GB"/>
        </w:rPr>
        <w:t>Possessing illegal or extremist literature</w:t>
      </w:r>
      <w:r w:rsidR="006F1569">
        <w:rPr>
          <w:rFonts w:ascii="Arial" w:hAnsi="Arial" w:cs="Arial"/>
          <w:lang w:val="en-GB" w:eastAsia="en-GB"/>
        </w:rPr>
        <w:t>.</w:t>
      </w:r>
    </w:p>
    <w:p w14:paraId="477EEAD1" w14:textId="2D50625B" w:rsidR="004161BC" w:rsidRPr="00E14501" w:rsidRDefault="004161BC" w:rsidP="004161BC">
      <w:pPr>
        <w:numPr>
          <w:ilvl w:val="0"/>
          <w:numId w:val="39"/>
        </w:numPr>
        <w:autoSpaceDE w:val="0"/>
        <w:autoSpaceDN w:val="0"/>
        <w:adjustRightInd w:val="0"/>
        <w:ind w:left="993" w:hanging="284"/>
        <w:rPr>
          <w:rFonts w:ascii="Arial" w:hAnsi="Arial" w:cs="Arial"/>
          <w:w w:val="105"/>
        </w:rPr>
      </w:pPr>
      <w:r w:rsidRPr="00E14501">
        <w:rPr>
          <w:rFonts w:ascii="Arial" w:hAnsi="Arial" w:cs="Arial"/>
          <w:lang w:val="en-GB" w:eastAsia="en-GB"/>
        </w:rPr>
        <w:t xml:space="preserve">Advocating messages </w:t>
      </w:r>
      <w:proofErr w:type="gramStart"/>
      <w:r w:rsidRPr="00E14501">
        <w:rPr>
          <w:rFonts w:ascii="Arial" w:hAnsi="Arial" w:cs="Arial"/>
          <w:lang w:val="en-GB" w:eastAsia="en-GB"/>
        </w:rPr>
        <w:t>similar to</w:t>
      </w:r>
      <w:proofErr w:type="gramEnd"/>
      <w:r w:rsidRPr="00E14501">
        <w:rPr>
          <w:rFonts w:ascii="Arial" w:hAnsi="Arial" w:cs="Arial"/>
          <w:lang w:val="en-GB" w:eastAsia="en-GB"/>
        </w:rPr>
        <w:t xml:space="preserve"> illegal organisations such as “Muslims Against Crusades” or other non-proscribed extremist groups such as the English Defence League</w:t>
      </w:r>
      <w:r w:rsidR="006F1569">
        <w:rPr>
          <w:rFonts w:ascii="Arial" w:hAnsi="Arial" w:cs="Arial"/>
          <w:lang w:val="en-GB" w:eastAsia="en-GB"/>
        </w:rPr>
        <w:t>.</w:t>
      </w:r>
    </w:p>
    <w:p w14:paraId="477EEAD2" w14:textId="77777777" w:rsidR="004161BC" w:rsidRPr="00E14501" w:rsidRDefault="004161BC" w:rsidP="004161BC">
      <w:pPr>
        <w:jc w:val="both"/>
        <w:rPr>
          <w:rFonts w:ascii="Arial" w:hAnsi="Arial"/>
          <w:w w:val="105"/>
        </w:rPr>
      </w:pPr>
    </w:p>
    <w:p w14:paraId="477EEAD3" w14:textId="77777777" w:rsidR="004161BC" w:rsidRPr="00E14501" w:rsidRDefault="004161BC" w:rsidP="004161BC">
      <w:pPr>
        <w:numPr>
          <w:ilvl w:val="0"/>
          <w:numId w:val="24"/>
        </w:numPr>
        <w:autoSpaceDE w:val="0"/>
        <w:autoSpaceDN w:val="0"/>
        <w:adjustRightInd w:val="0"/>
        <w:jc w:val="both"/>
        <w:rPr>
          <w:rFonts w:ascii="Arial" w:hAnsi="Arial" w:cs="Arial"/>
          <w:w w:val="105"/>
        </w:rPr>
      </w:pPr>
      <w:r w:rsidRPr="00E14501">
        <w:rPr>
          <w:rFonts w:ascii="Arial" w:hAnsi="Arial" w:cs="Arial"/>
          <w:bCs/>
          <w:lang w:val="en-GB" w:eastAsia="en-GB"/>
        </w:rPr>
        <w:t>How can parents support children and young people to stay safe?</w:t>
      </w:r>
    </w:p>
    <w:p w14:paraId="477EEAD4" w14:textId="77777777" w:rsidR="004161BC" w:rsidRPr="00E14501" w:rsidRDefault="004161BC" w:rsidP="004161BC">
      <w:pPr>
        <w:jc w:val="both"/>
        <w:rPr>
          <w:rFonts w:ascii="Arial" w:hAnsi="Arial"/>
          <w:w w:val="105"/>
        </w:rPr>
      </w:pPr>
    </w:p>
    <w:p w14:paraId="477EEAD5" w14:textId="77777777" w:rsidR="004161BC" w:rsidRPr="00E14501" w:rsidRDefault="004161BC" w:rsidP="004161BC">
      <w:pPr>
        <w:numPr>
          <w:ilvl w:val="0"/>
          <w:numId w:val="7"/>
        </w:numPr>
        <w:ind w:left="284" w:hanging="284"/>
        <w:jc w:val="both"/>
        <w:rPr>
          <w:rFonts w:ascii="Arial" w:hAnsi="Arial"/>
          <w:w w:val="105"/>
        </w:rPr>
      </w:pPr>
      <w:r w:rsidRPr="00E14501">
        <w:rPr>
          <w:rFonts w:ascii="Arial" w:hAnsi="Arial"/>
          <w:w w:val="105"/>
        </w:rPr>
        <w:t xml:space="preserve">be encouraged to take an active role in the life of the </w:t>
      </w:r>
      <w:proofErr w:type="gramStart"/>
      <w:r w:rsidRPr="00E14501">
        <w:rPr>
          <w:rFonts w:ascii="Arial" w:hAnsi="Arial"/>
          <w:w w:val="105"/>
        </w:rPr>
        <w:t>school;</w:t>
      </w:r>
      <w:proofErr w:type="gramEnd"/>
    </w:p>
    <w:p w14:paraId="477EEAD6" w14:textId="76DE86E3" w:rsidR="004161BC" w:rsidRPr="00E14501" w:rsidRDefault="004161BC" w:rsidP="004161BC">
      <w:pPr>
        <w:numPr>
          <w:ilvl w:val="0"/>
          <w:numId w:val="7"/>
        </w:numPr>
        <w:ind w:left="284" w:hanging="284"/>
        <w:jc w:val="both"/>
        <w:rPr>
          <w:rFonts w:ascii="Arial" w:hAnsi="Arial"/>
          <w:w w:val="105"/>
        </w:rPr>
      </w:pPr>
      <w:r w:rsidRPr="00E14501">
        <w:rPr>
          <w:rFonts w:ascii="Arial" w:hAnsi="Arial"/>
          <w:w w:val="105"/>
        </w:rPr>
        <w:t xml:space="preserve">be encouraged to support the school </w:t>
      </w:r>
      <w:r w:rsidR="006F1569">
        <w:rPr>
          <w:rFonts w:ascii="Arial" w:hAnsi="Arial"/>
          <w:w w:val="105"/>
        </w:rPr>
        <w:t>c</w:t>
      </w:r>
      <w:r w:rsidRPr="00E14501">
        <w:rPr>
          <w:rFonts w:ascii="Arial" w:hAnsi="Arial"/>
          <w:w w:val="105"/>
        </w:rPr>
        <w:t xml:space="preserve">ode of </w:t>
      </w:r>
      <w:r w:rsidR="006F1569">
        <w:rPr>
          <w:rFonts w:ascii="Arial" w:hAnsi="Arial"/>
          <w:w w:val="105"/>
        </w:rPr>
        <w:t>c</w:t>
      </w:r>
      <w:r w:rsidRPr="00E14501">
        <w:rPr>
          <w:rFonts w:ascii="Arial" w:hAnsi="Arial"/>
          <w:w w:val="105"/>
        </w:rPr>
        <w:t>onduct and guidance necessary to ensure the smooth running of the school</w:t>
      </w:r>
      <w:r w:rsidR="006F1569">
        <w:rPr>
          <w:rFonts w:ascii="Arial" w:hAnsi="Arial"/>
          <w:w w:val="105"/>
        </w:rPr>
        <w:t>.</w:t>
      </w:r>
    </w:p>
    <w:p w14:paraId="477EEAD7" w14:textId="77777777" w:rsidR="004161BC" w:rsidRPr="00E14501" w:rsidRDefault="004161BC" w:rsidP="004161BC">
      <w:pPr>
        <w:jc w:val="both"/>
        <w:rPr>
          <w:rFonts w:ascii="Arial" w:hAnsi="Arial"/>
          <w:w w:val="105"/>
        </w:rPr>
      </w:pPr>
    </w:p>
    <w:p w14:paraId="477EEAD8" w14:textId="77777777" w:rsidR="004161BC" w:rsidRPr="00E14501" w:rsidRDefault="004161BC" w:rsidP="004161BC">
      <w:pPr>
        <w:shd w:val="clear" w:color="auto" w:fill="FFFF00"/>
        <w:rPr>
          <w:rFonts w:ascii="Arial" w:hAnsi="Arial"/>
          <w:b/>
          <w:w w:val="105"/>
        </w:rPr>
      </w:pPr>
      <w:r w:rsidRPr="00E14501">
        <w:rPr>
          <w:rFonts w:ascii="Arial" w:hAnsi="Arial"/>
          <w:b/>
          <w:w w:val="105"/>
        </w:rPr>
        <w:t>Raising Awareness of this Policy</w:t>
      </w:r>
    </w:p>
    <w:p w14:paraId="477EEAD9" w14:textId="77777777" w:rsidR="004161BC" w:rsidRPr="00E14501" w:rsidRDefault="004161BC" w:rsidP="004161BC">
      <w:pPr>
        <w:rPr>
          <w:rFonts w:ascii="Arial" w:hAnsi="Arial"/>
          <w:b/>
          <w:w w:val="105"/>
        </w:rPr>
      </w:pPr>
    </w:p>
    <w:p w14:paraId="477EEADA" w14:textId="77777777" w:rsidR="004161BC" w:rsidRPr="00F051DD" w:rsidRDefault="004161BC" w:rsidP="004161BC">
      <w:pPr>
        <w:rPr>
          <w:rFonts w:ascii="Arial" w:hAnsi="Arial"/>
          <w:w w:val="105"/>
        </w:rPr>
      </w:pPr>
      <w:r w:rsidRPr="00F051DD">
        <w:rPr>
          <w:rFonts w:ascii="Arial" w:hAnsi="Arial"/>
          <w:w w:val="105"/>
        </w:rPr>
        <w:t>We will raise awareness of this policy via:</w:t>
      </w:r>
    </w:p>
    <w:p w14:paraId="477EEADB" w14:textId="77777777" w:rsidR="004161BC" w:rsidRPr="00F051DD" w:rsidRDefault="004161BC" w:rsidP="004161BC">
      <w:pPr>
        <w:rPr>
          <w:rFonts w:ascii="Arial" w:hAnsi="Arial"/>
          <w:b/>
          <w:w w:val="105"/>
        </w:rPr>
      </w:pPr>
    </w:p>
    <w:tbl>
      <w:tblPr>
        <w:tblW w:w="0" w:type="auto"/>
        <w:tblInd w:w="108" w:type="dxa"/>
        <w:tblLook w:val="04A0" w:firstRow="1" w:lastRow="0" w:firstColumn="1" w:lastColumn="0" w:noHBand="0" w:noVBand="1"/>
      </w:tblPr>
      <w:tblGrid>
        <w:gridCol w:w="5051"/>
        <w:gridCol w:w="5039"/>
      </w:tblGrid>
      <w:tr w:rsidR="004161BC" w:rsidRPr="00F051DD" w14:paraId="477EEAEF" w14:textId="77777777" w:rsidTr="0049651C">
        <w:tc>
          <w:tcPr>
            <w:tcW w:w="5099" w:type="dxa"/>
          </w:tcPr>
          <w:p w14:paraId="477EEADC" w14:textId="63CFACBA" w:rsidR="004161BC" w:rsidRPr="00F051DD" w:rsidRDefault="004161BC" w:rsidP="0049651C">
            <w:pPr>
              <w:numPr>
                <w:ilvl w:val="0"/>
                <w:numId w:val="2"/>
              </w:numPr>
              <w:ind w:left="284" w:hanging="284"/>
              <w:rPr>
                <w:rFonts w:ascii="Arial" w:hAnsi="Arial"/>
                <w:w w:val="105"/>
              </w:rPr>
            </w:pPr>
            <w:r w:rsidRPr="00F051DD">
              <w:rPr>
                <w:rFonts w:ascii="Arial" w:hAnsi="Arial"/>
                <w:w w:val="105"/>
              </w:rPr>
              <w:t xml:space="preserve">School </w:t>
            </w:r>
            <w:r w:rsidR="00E401C6">
              <w:rPr>
                <w:rFonts w:ascii="Arial" w:hAnsi="Arial"/>
                <w:w w:val="105"/>
              </w:rPr>
              <w:t>h</w:t>
            </w:r>
            <w:r w:rsidRPr="00F051DD">
              <w:rPr>
                <w:rFonts w:ascii="Arial" w:hAnsi="Arial"/>
                <w:w w:val="105"/>
              </w:rPr>
              <w:t>andbook/</w:t>
            </w:r>
            <w:r w:rsidR="00E401C6">
              <w:rPr>
                <w:rFonts w:ascii="Arial" w:hAnsi="Arial"/>
                <w:w w:val="105"/>
              </w:rPr>
              <w:t>p</w:t>
            </w:r>
            <w:r w:rsidRPr="00F051DD">
              <w:rPr>
                <w:rFonts w:ascii="Arial" w:hAnsi="Arial"/>
                <w:w w:val="105"/>
              </w:rPr>
              <w:t>rospectus</w:t>
            </w:r>
            <w:r w:rsidR="00E401C6">
              <w:rPr>
                <w:rFonts w:ascii="Arial" w:hAnsi="Arial"/>
                <w:w w:val="105"/>
              </w:rPr>
              <w:t>.</w:t>
            </w:r>
          </w:p>
          <w:p w14:paraId="477EEADD" w14:textId="093F651F" w:rsidR="004161BC" w:rsidRPr="00F051DD" w:rsidRDefault="004161BC" w:rsidP="0049651C">
            <w:pPr>
              <w:numPr>
                <w:ilvl w:val="0"/>
                <w:numId w:val="2"/>
              </w:numPr>
              <w:ind w:left="284" w:hanging="284"/>
              <w:rPr>
                <w:rFonts w:ascii="Arial" w:hAnsi="Arial"/>
                <w:w w:val="105"/>
              </w:rPr>
            </w:pPr>
            <w:r w:rsidRPr="00F051DD">
              <w:rPr>
                <w:rFonts w:ascii="Arial" w:hAnsi="Arial"/>
                <w:w w:val="105"/>
              </w:rPr>
              <w:t>School website</w:t>
            </w:r>
            <w:r w:rsidR="00E401C6">
              <w:rPr>
                <w:rFonts w:ascii="Arial" w:hAnsi="Arial"/>
                <w:w w:val="105"/>
              </w:rPr>
              <w:t>.</w:t>
            </w:r>
          </w:p>
          <w:p w14:paraId="477EEADE" w14:textId="25941D59" w:rsidR="004161BC" w:rsidRPr="00F051DD" w:rsidRDefault="004161BC" w:rsidP="0049651C">
            <w:pPr>
              <w:numPr>
                <w:ilvl w:val="0"/>
                <w:numId w:val="2"/>
              </w:numPr>
              <w:ind w:left="284" w:hanging="284"/>
              <w:rPr>
                <w:rFonts w:ascii="Arial" w:hAnsi="Arial"/>
                <w:w w:val="105"/>
              </w:rPr>
            </w:pPr>
            <w:r w:rsidRPr="00F051DD">
              <w:rPr>
                <w:rFonts w:ascii="Arial" w:hAnsi="Arial"/>
                <w:w w:val="105"/>
              </w:rPr>
              <w:t xml:space="preserve">Staff </w:t>
            </w:r>
            <w:r w:rsidR="00E401C6">
              <w:rPr>
                <w:rFonts w:ascii="Arial" w:hAnsi="Arial"/>
                <w:w w:val="105"/>
              </w:rPr>
              <w:t>h</w:t>
            </w:r>
            <w:r w:rsidRPr="00F051DD">
              <w:rPr>
                <w:rFonts w:ascii="Arial" w:hAnsi="Arial"/>
                <w:w w:val="105"/>
              </w:rPr>
              <w:t>andbook</w:t>
            </w:r>
            <w:r w:rsidR="00E401C6">
              <w:rPr>
                <w:rFonts w:ascii="Arial" w:hAnsi="Arial"/>
                <w:w w:val="105"/>
              </w:rPr>
              <w:t>.</w:t>
            </w:r>
          </w:p>
          <w:p w14:paraId="477EEADF" w14:textId="4FDE7308" w:rsidR="004161BC" w:rsidRPr="00F051DD" w:rsidRDefault="004161BC" w:rsidP="0049651C">
            <w:pPr>
              <w:numPr>
                <w:ilvl w:val="0"/>
                <w:numId w:val="2"/>
              </w:numPr>
              <w:ind w:left="284" w:hanging="284"/>
              <w:rPr>
                <w:rFonts w:ascii="Arial" w:hAnsi="Arial"/>
                <w:w w:val="105"/>
              </w:rPr>
            </w:pPr>
            <w:r w:rsidRPr="00F051DD">
              <w:rPr>
                <w:rFonts w:ascii="Arial" w:hAnsi="Arial"/>
                <w:w w:val="105"/>
              </w:rPr>
              <w:t>Meetings with parents such as introductory, transition, parent-teacher consultations and periodic curriculum workshops</w:t>
            </w:r>
            <w:r w:rsidR="00E401C6">
              <w:rPr>
                <w:rFonts w:ascii="Arial" w:hAnsi="Arial"/>
                <w:w w:val="105"/>
              </w:rPr>
              <w:t>.</w:t>
            </w:r>
          </w:p>
          <w:p w14:paraId="477EEAE0" w14:textId="45725757" w:rsidR="004161BC" w:rsidRPr="00F051DD" w:rsidRDefault="004161BC" w:rsidP="0049651C">
            <w:pPr>
              <w:numPr>
                <w:ilvl w:val="0"/>
                <w:numId w:val="5"/>
              </w:numPr>
              <w:ind w:left="284" w:hanging="284"/>
              <w:rPr>
                <w:rFonts w:ascii="Arial" w:hAnsi="Arial"/>
                <w:w w:val="105"/>
              </w:rPr>
            </w:pPr>
            <w:r w:rsidRPr="00F051DD">
              <w:rPr>
                <w:rFonts w:ascii="Arial" w:hAnsi="Arial"/>
                <w:w w:val="105"/>
              </w:rPr>
              <w:t>School events</w:t>
            </w:r>
            <w:r w:rsidR="00E401C6">
              <w:rPr>
                <w:rFonts w:ascii="Arial" w:hAnsi="Arial"/>
                <w:w w:val="105"/>
              </w:rPr>
              <w:t>.</w:t>
            </w:r>
          </w:p>
          <w:p w14:paraId="477EEAE1" w14:textId="2421D9A2" w:rsidR="004161BC" w:rsidRPr="00F051DD" w:rsidRDefault="004161BC" w:rsidP="0049651C">
            <w:pPr>
              <w:numPr>
                <w:ilvl w:val="0"/>
                <w:numId w:val="3"/>
              </w:numPr>
              <w:ind w:left="284" w:hanging="284"/>
              <w:rPr>
                <w:rFonts w:ascii="Arial" w:hAnsi="Arial"/>
                <w:w w:val="105"/>
              </w:rPr>
            </w:pPr>
            <w:r w:rsidRPr="00F051DD">
              <w:rPr>
                <w:rFonts w:ascii="Arial" w:hAnsi="Arial"/>
                <w:w w:val="105"/>
              </w:rPr>
              <w:t>Meetings with school personnel</w:t>
            </w:r>
            <w:r w:rsidR="00E401C6">
              <w:rPr>
                <w:rFonts w:ascii="Arial" w:hAnsi="Arial"/>
                <w:w w:val="105"/>
              </w:rPr>
              <w:t>.</w:t>
            </w:r>
          </w:p>
          <w:p w14:paraId="477EEAE2" w14:textId="39C56029" w:rsidR="004161BC" w:rsidRPr="00F051DD" w:rsidRDefault="004161BC" w:rsidP="0049651C">
            <w:pPr>
              <w:numPr>
                <w:ilvl w:val="0"/>
                <w:numId w:val="3"/>
              </w:numPr>
              <w:ind w:left="284" w:hanging="284"/>
              <w:rPr>
                <w:rFonts w:ascii="Arial" w:hAnsi="Arial"/>
                <w:w w:val="105"/>
              </w:rPr>
            </w:pPr>
            <w:r w:rsidRPr="00F051DD">
              <w:rPr>
                <w:rFonts w:ascii="Arial" w:hAnsi="Arial"/>
                <w:w w:val="105"/>
              </w:rPr>
              <w:t xml:space="preserve">Written communications with home such as weekly newsletters </w:t>
            </w:r>
            <w:proofErr w:type="gramStart"/>
            <w:r w:rsidRPr="00F051DD">
              <w:rPr>
                <w:rFonts w:ascii="Arial" w:hAnsi="Arial"/>
                <w:w w:val="105"/>
              </w:rPr>
              <w:t>and of</w:t>
            </w:r>
            <w:proofErr w:type="gramEnd"/>
            <w:r w:rsidRPr="00F051DD">
              <w:rPr>
                <w:rFonts w:ascii="Arial" w:hAnsi="Arial"/>
                <w:w w:val="105"/>
              </w:rPr>
              <w:t xml:space="preserve"> end of half term newsletters</w:t>
            </w:r>
            <w:r w:rsidR="00E401C6">
              <w:rPr>
                <w:rFonts w:ascii="Arial" w:hAnsi="Arial"/>
                <w:w w:val="105"/>
              </w:rPr>
              <w:t>.</w:t>
            </w:r>
          </w:p>
          <w:p w14:paraId="477EEAE3" w14:textId="73F2629E" w:rsidR="004161BC" w:rsidRPr="00F051DD" w:rsidRDefault="004161BC" w:rsidP="0049651C">
            <w:pPr>
              <w:numPr>
                <w:ilvl w:val="0"/>
                <w:numId w:val="3"/>
              </w:numPr>
              <w:ind w:left="284" w:hanging="284"/>
              <w:rPr>
                <w:rFonts w:ascii="Arial" w:hAnsi="Arial"/>
                <w:b/>
                <w:w w:val="105"/>
              </w:rPr>
            </w:pPr>
            <w:r w:rsidRPr="00F051DD">
              <w:rPr>
                <w:rFonts w:ascii="Arial" w:hAnsi="Arial"/>
                <w:w w:val="105"/>
              </w:rPr>
              <w:t>Annual report to parents</w:t>
            </w:r>
            <w:r w:rsidR="00E401C6">
              <w:rPr>
                <w:rFonts w:ascii="Arial" w:hAnsi="Arial"/>
                <w:w w:val="105"/>
              </w:rPr>
              <w:t>.</w:t>
            </w:r>
          </w:p>
        </w:tc>
        <w:tc>
          <w:tcPr>
            <w:tcW w:w="5107" w:type="dxa"/>
          </w:tcPr>
          <w:p w14:paraId="477EEAE4" w14:textId="2B7F2031" w:rsidR="004161BC" w:rsidRPr="00F051DD" w:rsidRDefault="004161BC" w:rsidP="0049651C">
            <w:pPr>
              <w:numPr>
                <w:ilvl w:val="0"/>
                <w:numId w:val="3"/>
              </w:numPr>
              <w:ind w:left="284" w:hanging="284"/>
              <w:rPr>
                <w:rFonts w:ascii="Arial" w:hAnsi="Arial"/>
                <w:w w:val="105"/>
              </w:rPr>
            </w:pPr>
            <w:r w:rsidRPr="00F051DD">
              <w:rPr>
                <w:rFonts w:ascii="Arial" w:hAnsi="Arial"/>
                <w:w w:val="105"/>
              </w:rPr>
              <w:t xml:space="preserve">Headteacher reports to the </w:t>
            </w:r>
            <w:r w:rsidR="003F452B">
              <w:rPr>
                <w:rFonts w:ascii="Arial" w:hAnsi="Arial"/>
                <w:w w:val="105"/>
              </w:rPr>
              <w:t xml:space="preserve">SLT </w:t>
            </w:r>
            <w:r w:rsidR="00E401C6">
              <w:rPr>
                <w:rFonts w:ascii="Arial" w:hAnsi="Arial"/>
                <w:w w:val="105"/>
              </w:rPr>
              <w:t>b</w:t>
            </w:r>
            <w:r w:rsidRPr="00F051DD">
              <w:rPr>
                <w:rFonts w:ascii="Arial" w:hAnsi="Arial"/>
                <w:w w:val="105"/>
              </w:rPr>
              <w:t>ody</w:t>
            </w:r>
            <w:r w:rsidR="00E401C6">
              <w:rPr>
                <w:rFonts w:ascii="Arial" w:hAnsi="Arial"/>
                <w:w w:val="105"/>
              </w:rPr>
              <w:t>.</w:t>
            </w:r>
          </w:p>
          <w:p w14:paraId="477EEAE5" w14:textId="4CD730CA" w:rsidR="004161BC" w:rsidRPr="00F051DD" w:rsidRDefault="004161BC" w:rsidP="0049651C">
            <w:pPr>
              <w:numPr>
                <w:ilvl w:val="0"/>
                <w:numId w:val="4"/>
              </w:numPr>
              <w:ind w:left="284" w:hanging="284"/>
              <w:rPr>
                <w:rFonts w:ascii="Arial" w:hAnsi="Arial"/>
                <w:w w:val="105"/>
              </w:rPr>
            </w:pPr>
            <w:r w:rsidRPr="00F051DD">
              <w:rPr>
                <w:rFonts w:ascii="Arial" w:hAnsi="Arial"/>
                <w:w w:val="105"/>
              </w:rPr>
              <w:t xml:space="preserve">Information </w:t>
            </w:r>
            <w:proofErr w:type="gramStart"/>
            <w:r w:rsidRPr="00F051DD">
              <w:rPr>
                <w:rFonts w:ascii="Arial" w:hAnsi="Arial"/>
                <w:w w:val="105"/>
              </w:rPr>
              <w:t>displays</w:t>
            </w:r>
            <w:proofErr w:type="gramEnd"/>
            <w:r w:rsidRPr="00F051DD">
              <w:rPr>
                <w:rFonts w:ascii="Arial" w:hAnsi="Arial"/>
                <w:w w:val="105"/>
              </w:rPr>
              <w:t xml:space="preserve"> in the main school entrance</w:t>
            </w:r>
            <w:r w:rsidR="00E401C6">
              <w:rPr>
                <w:rFonts w:ascii="Arial" w:hAnsi="Arial"/>
                <w:w w:val="105"/>
              </w:rPr>
              <w:t>.</w:t>
            </w:r>
          </w:p>
          <w:p w14:paraId="477EEAE6" w14:textId="633CF532" w:rsidR="004161BC" w:rsidRPr="00F051DD" w:rsidRDefault="004161BC" w:rsidP="0049651C">
            <w:pPr>
              <w:numPr>
                <w:ilvl w:val="0"/>
                <w:numId w:val="4"/>
              </w:numPr>
              <w:ind w:left="284" w:hanging="284"/>
              <w:rPr>
                <w:rFonts w:ascii="Arial" w:hAnsi="Arial"/>
                <w:w w:val="105"/>
              </w:rPr>
            </w:pPr>
            <w:r w:rsidRPr="00F051DD">
              <w:rPr>
                <w:rFonts w:ascii="Arial" w:hAnsi="Arial"/>
                <w:w w:val="105"/>
              </w:rPr>
              <w:t>Text messages</w:t>
            </w:r>
            <w:r w:rsidR="00E401C6">
              <w:rPr>
                <w:rFonts w:ascii="Arial" w:hAnsi="Arial"/>
                <w:w w:val="105"/>
              </w:rPr>
              <w:t>.</w:t>
            </w:r>
          </w:p>
          <w:p w14:paraId="477EEAE7" w14:textId="76778BD9" w:rsidR="004161BC" w:rsidRPr="00F051DD" w:rsidRDefault="004161BC" w:rsidP="0049651C">
            <w:pPr>
              <w:numPr>
                <w:ilvl w:val="0"/>
                <w:numId w:val="4"/>
              </w:numPr>
              <w:ind w:left="284" w:hanging="284"/>
              <w:rPr>
                <w:rFonts w:ascii="Arial" w:hAnsi="Arial"/>
                <w:w w:val="105"/>
              </w:rPr>
            </w:pPr>
            <w:r w:rsidRPr="00F051DD">
              <w:rPr>
                <w:rFonts w:ascii="Arial" w:hAnsi="Arial"/>
                <w:w w:val="105"/>
              </w:rPr>
              <w:t>Email</w:t>
            </w:r>
            <w:r w:rsidR="00E401C6">
              <w:rPr>
                <w:rFonts w:ascii="Arial" w:hAnsi="Arial"/>
                <w:w w:val="105"/>
              </w:rPr>
              <w:t>.</w:t>
            </w:r>
          </w:p>
          <w:p w14:paraId="477EEAE8" w14:textId="77777777" w:rsidR="004161BC" w:rsidRPr="00F051DD" w:rsidRDefault="004161BC" w:rsidP="0049651C">
            <w:pPr>
              <w:numPr>
                <w:ilvl w:val="0"/>
                <w:numId w:val="4"/>
              </w:numPr>
              <w:ind w:left="284" w:hanging="284"/>
              <w:rPr>
                <w:rFonts w:ascii="Arial" w:hAnsi="Arial"/>
                <w:w w:val="105"/>
              </w:rPr>
            </w:pPr>
            <w:r w:rsidRPr="00F051DD">
              <w:rPr>
                <w:rFonts w:ascii="Arial" w:hAnsi="Arial"/>
                <w:w w:val="105"/>
              </w:rPr>
              <w:t>Social media:</w:t>
            </w:r>
          </w:p>
          <w:p w14:paraId="477EEAE9" w14:textId="77777777" w:rsidR="004161BC" w:rsidRPr="00F051DD" w:rsidRDefault="004161BC" w:rsidP="0049651C">
            <w:pPr>
              <w:rPr>
                <w:rFonts w:ascii="Arial" w:hAnsi="Arial"/>
                <w:w w:val="105"/>
              </w:rPr>
            </w:pPr>
          </w:p>
          <w:p w14:paraId="477EEAEA" w14:textId="349778A0" w:rsidR="004161BC" w:rsidRPr="00F051DD" w:rsidRDefault="004161BC" w:rsidP="0049651C">
            <w:pPr>
              <w:numPr>
                <w:ilvl w:val="0"/>
                <w:numId w:val="32"/>
              </w:numPr>
              <w:rPr>
                <w:rFonts w:ascii="Arial" w:hAnsi="Arial"/>
                <w:w w:val="105"/>
              </w:rPr>
            </w:pPr>
            <w:r w:rsidRPr="00F051DD">
              <w:rPr>
                <w:rFonts w:ascii="Arial" w:hAnsi="Arial"/>
                <w:w w:val="105"/>
              </w:rPr>
              <w:t>Facebook</w:t>
            </w:r>
            <w:r w:rsidR="00E401C6">
              <w:rPr>
                <w:rFonts w:ascii="Arial" w:hAnsi="Arial"/>
                <w:w w:val="105"/>
              </w:rPr>
              <w:t>.</w:t>
            </w:r>
          </w:p>
          <w:p w14:paraId="477EEAEB" w14:textId="31FB5676" w:rsidR="004161BC" w:rsidRPr="00F051DD" w:rsidRDefault="004161BC" w:rsidP="0049651C">
            <w:pPr>
              <w:numPr>
                <w:ilvl w:val="0"/>
                <w:numId w:val="32"/>
              </w:numPr>
              <w:rPr>
                <w:rFonts w:ascii="Arial" w:hAnsi="Arial"/>
                <w:w w:val="105"/>
              </w:rPr>
            </w:pPr>
            <w:r w:rsidRPr="00F051DD">
              <w:rPr>
                <w:rFonts w:ascii="Arial" w:hAnsi="Arial"/>
                <w:w w:val="105"/>
              </w:rPr>
              <w:t>Twitter</w:t>
            </w:r>
            <w:r w:rsidR="00E401C6">
              <w:rPr>
                <w:rFonts w:ascii="Arial" w:hAnsi="Arial"/>
                <w:w w:val="105"/>
              </w:rPr>
              <w:t>.</w:t>
            </w:r>
          </w:p>
          <w:p w14:paraId="477EEAEC" w14:textId="1230B986" w:rsidR="004161BC" w:rsidRPr="00F051DD" w:rsidRDefault="004161BC" w:rsidP="0049651C">
            <w:pPr>
              <w:numPr>
                <w:ilvl w:val="0"/>
                <w:numId w:val="32"/>
              </w:numPr>
              <w:rPr>
                <w:rFonts w:ascii="Arial" w:hAnsi="Arial"/>
                <w:w w:val="105"/>
              </w:rPr>
            </w:pPr>
            <w:r w:rsidRPr="00F051DD">
              <w:rPr>
                <w:rFonts w:ascii="Arial" w:hAnsi="Arial"/>
                <w:w w:val="105"/>
              </w:rPr>
              <w:t>Virtual pin boards</w:t>
            </w:r>
            <w:r w:rsidR="00E401C6">
              <w:rPr>
                <w:rFonts w:ascii="Arial" w:hAnsi="Arial"/>
                <w:w w:val="105"/>
              </w:rPr>
              <w:t>.</w:t>
            </w:r>
          </w:p>
          <w:p w14:paraId="477EEAED" w14:textId="7249F62F" w:rsidR="004161BC" w:rsidRPr="00F051DD" w:rsidRDefault="004161BC" w:rsidP="0049651C">
            <w:pPr>
              <w:numPr>
                <w:ilvl w:val="0"/>
                <w:numId w:val="32"/>
              </w:numPr>
              <w:rPr>
                <w:rFonts w:ascii="Arial" w:hAnsi="Arial"/>
                <w:w w:val="105"/>
              </w:rPr>
            </w:pPr>
            <w:r w:rsidRPr="00F051DD">
              <w:rPr>
                <w:rFonts w:ascii="Arial" w:hAnsi="Arial"/>
                <w:w w:val="105"/>
              </w:rPr>
              <w:t>School blog</w:t>
            </w:r>
            <w:r w:rsidR="00E401C6">
              <w:rPr>
                <w:rFonts w:ascii="Arial" w:hAnsi="Arial"/>
                <w:w w:val="105"/>
              </w:rPr>
              <w:t>.</w:t>
            </w:r>
          </w:p>
          <w:p w14:paraId="477EEAEE" w14:textId="77777777" w:rsidR="004161BC" w:rsidRPr="00F051DD" w:rsidRDefault="004161BC" w:rsidP="0049651C">
            <w:pPr>
              <w:rPr>
                <w:rFonts w:ascii="Arial" w:hAnsi="Arial"/>
                <w:b/>
                <w:w w:val="105"/>
              </w:rPr>
            </w:pPr>
          </w:p>
        </w:tc>
      </w:tr>
    </w:tbl>
    <w:p w14:paraId="477EEAF0" w14:textId="77777777" w:rsidR="004161BC" w:rsidRDefault="004161BC" w:rsidP="004161BC">
      <w:pPr>
        <w:rPr>
          <w:rFonts w:ascii="Arial" w:hAnsi="Arial"/>
          <w:w w:val="105"/>
        </w:rPr>
      </w:pPr>
    </w:p>
    <w:p w14:paraId="477EEAF1" w14:textId="77777777" w:rsidR="004161BC" w:rsidRPr="00E14501" w:rsidRDefault="004161BC" w:rsidP="004161BC">
      <w:pPr>
        <w:shd w:val="clear" w:color="auto" w:fill="FFFF00"/>
        <w:rPr>
          <w:rFonts w:ascii="Arial" w:hAnsi="Arial"/>
          <w:w w:val="105"/>
        </w:rPr>
      </w:pPr>
      <w:r w:rsidRPr="00E14501">
        <w:rPr>
          <w:rFonts w:ascii="Arial" w:hAnsi="Arial"/>
          <w:b/>
          <w:w w:val="105"/>
        </w:rPr>
        <w:t>Training</w:t>
      </w:r>
    </w:p>
    <w:p w14:paraId="477EEAF2" w14:textId="77777777" w:rsidR="004161BC" w:rsidRDefault="004161BC" w:rsidP="004161BC">
      <w:pPr>
        <w:rPr>
          <w:rFonts w:ascii="Arial" w:hAnsi="Arial"/>
          <w:w w:val="105"/>
        </w:rPr>
      </w:pPr>
    </w:p>
    <w:p w14:paraId="477EEAF3" w14:textId="77777777" w:rsidR="004161BC" w:rsidRPr="00F051DD" w:rsidRDefault="004161BC" w:rsidP="00A7326E">
      <w:pPr>
        <w:jc w:val="both"/>
        <w:rPr>
          <w:rFonts w:ascii="Arial" w:hAnsi="Arial" w:cs="Arial"/>
        </w:rPr>
      </w:pPr>
      <w:r w:rsidRPr="00F051DD">
        <w:rPr>
          <w:rFonts w:ascii="Arial" w:hAnsi="Arial" w:cs="Arial"/>
        </w:rPr>
        <w:t>We ensure:</w:t>
      </w:r>
    </w:p>
    <w:p w14:paraId="477EEAF4" w14:textId="77777777" w:rsidR="004161BC" w:rsidRPr="00F051DD" w:rsidRDefault="004161BC" w:rsidP="00A7326E">
      <w:pPr>
        <w:jc w:val="both"/>
        <w:rPr>
          <w:rFonts w:ascii="Arial" w:hAnsi="Arial" w:cs="Arial"/>
        </w:rPr>
      </w:pPr>
    </w:p>
    <w:p w14:paraId="477EEAF5" w14:textId="77777777" w:rsidR="004161BC" w:rsidRPr="00F051DD" w:rsidRDefault="004161BC" w:rsidP="00A7326E">
      <w:pPr>
        <w:numPr>
          <w:ilvl w:val="0"/>
          <w:numId w:val="42"/>
        </w:numPr>
        <w:jc w:val="both"/>
        <w:rPr>
          <w:rFonts w:ascii="Arial" w:hAnsi="Arial" w:cs="Arial"/>
        </w:rPr>
      </w:pPr>
      <w:r w:rsidRPr="00F051DD">
        <w:rPr>
          <w:rFonts w:ascii="Arial" w:hAnsi="Arial" w:cs="Arial"/>
        </w:rPr>
        <w:t>all school personnel:</w:t>
      </w:r>
    </w:p>
    <w:p w14:paraId="477EEAF6" w14:textId="77777777" w:rsidR="004161BC" w:rsidRPr="00F051DD" w:rsidRDefault="004161BC" w:rsidP="00A7326E">
      <w:pPr>
        <w:jc w:val="both"/>
        <w:rPr>
          <w:rFonts w:ascii="Arial" w:hAnsi="Arial" w:cs="Arial"/>
        </w:rPr>
      </w:pPr>
    </w:p>
    <w:p w14:paraId="477EEAF7" w14:textId="77777777" w:rsidR="004161BC" w:rsidRPr="00F051DD" w:rsidRDefault="004161BC" w:rsidP="00A7326E">
      <w:pPr>
        <w:numPr>
          <w:ilvl w:val="0"/>
          <w:numId w:val="41"/>
        </w:numPr>
        <w:jc w:val="both"/>
        <w:rPr>
          <w:rFonts w:ascii="Arial" w:hAnsi="Arial" w:cs="Arial"/>
        </w:rPr>
      </w:pPr>
      <w:r w:rsidRPr="00F051DD">
        <w:rPr>
          <w:rFonts w:ascii="Arial" w:hAnsi="Arial" w:cs="Arial"/>
        </w:rPr>
        <w:lastRenderedPageBreak/>
        <w:t xml:space="preserve">have received the appropriate training on all safeguarding policies and procedures undertaken by a registered training </w:t>
      </w:r>
      <w:proofErr w:type="gramStart"/>
      <w:r w:rsidRPr="00F051DD">
        <w:rPr>
          <w:rFonts w:ascii="Arial" w:hAnsi="Arial" w:cs="Arial"/>
        </w:rPr>
        <w:t>provider;</w:t>
      </w:r>
      <w:proofErr w:type="gramEnd"/>
      <w:r w:rsidRPr="00F051DD">
        <w:rPr>
          <w:rFonts w:ascii="Arial" w:hAnsi="Arial" w:cs="Arial"/>
        </w:rPr>
        <w:t xml:space="preserve"> </w:t>
      </w:r>
    </w:p>
    <w:p w14:paraId="477EEAF8" w14:textId="77777777" w:rsidR="004161BC" w:rsidRPr="00F051DD" w:rsidRDefault="004161BC" w:rsidP="00A7326E">
      <w:pPr>
        <w:numPr>
          <w:ilvl w:val="0"/>
          <w:numId w:val="41"/>
        </w:numPr>
        <w:jc w:val="both"/>
        <w:rPr>
          <w:rFonts w:ascii="Arial" w:hAnsi="Arial" w:cs="Arial"/>
        </w:rPr>
      </w:pPr>
      <w:r w:rsidRPr="00F051DD">
        <w:rPr>
          <w:rFonts w:ascii="Arial" w:hAnsi="Arial" w:cs="Arial"/>
        </w:rPr>
        <w:t>are familiar with the following documentation:</w:t>
      </w:r>
    </w:p>
    <w:p w14:paraId="477EEAF9" w14:textId="77777777" w:rsidR="004161BC" w:rsidRPr="00F051DD" w:rsidRDefault="004161BC" w:rsidP="00A7326E">
      <w:pPr>
        <w:pStyle w:val="ListParagraph"/>
        <w:ind w:left="360"/>
        <w:contextualSpacing/>
        <w:jc w:val="both"/>
        <w:rPr>
          <w:rFonts w:ascii="Arial" w:hAnsi="Arial" w:cs="Arial"/>
        </w:rPr>
      </w:pPr>
    </w:p>
    <w:p w14:paraId="477EEAFA" w14:textId="0F4AFA83" w:rsidR="004161BC" w:rsidRPr="00F051DD" w:rsidRDefault="004161BC" w:rsidP="00A7326E">
      <w:pPr>
        <w:numPr>
          <w:ilvl w:val="0"/>
          <w:numId w:val="43"/>
        </w:numPr>
        <w:jc w:val="both"/>
        <w:rPr>
          <w:rFonts w:ascii="Arial" w:hAnsi="Arial" w:cs="Arial"/>
        </w:rPr>
      </w:pPr>
      <w:r w:rsidRPr="00F051DD">
        <w:rPr>
          <w:rFonts w:ascii="Arial" w:hAnsi="Arial" w:cs="Arial"/>
        </w:rPr>
        <w:t>Keeping Children Safe in Education: Statutory Guidance for Schools and Colleges</w:t>
      </w:r>
      <w:r w:rsidR="00A7326E">
        <w:rPr>
          <w:rFonts w:ascii="Arial" w:hAnsi="Arial" w:cs="Arial"/>
        </w:rPr>
        <w:t>.</w:t>
      </w:r>
    </w:p>
    <w:p w14:paraId="477EEAFB" w14:textId="4A7931C8" w:rsidR="004161BC" w:rsidRPr="00F051DD" w:rsidRDefault="004161BC" w:rsidP="00A7326E">
      <w:pPr>
        <w:numPr>
          <w:ilvl w:val="0"/>
          <w:numId w:val="43"/>
        </w:numPr>
        <w:jc w:val="both"/>
        <w:rPr>
          <w:rFonts w:ascii="Arial" w:hAnsi="Arial" w:cs="Arial"/>
        </w:rPr>
      </w:pPr>
      <w:r w:rsidRPr="00F051DD">
        <w:rPr>
          <w:rFonts w:ascii="Arial" w:hAnsi="Arial" w:cs="Arial"/>
        </w:rPr>
        <w:t>Working Together to Safeguard Children: A Guide to Inter-agency Working to Safeguard and Promote the Welfare of Children</w:t>
      </w:r>
      <w:r w:rsidR="00A7326E">
        <w:rPr>
          <w:rFonts w:ascii="Arial" w:hAnsi="Arial" w:cs="Arial"/>
        </w:rPr>
        <w:t>.</w:t>
      </w:r>
      <w:r w:rsidRPr="00F051DD">
        <w:rPr>
          <w:rFonts w:ascii="Arial" w:hAnsi="Arial" w:cs="Arial"/>
        </w:rPr>
        <w:t xml:space="preserve"> </w:t>
      </w:r>
    </w:p>
    <w:p w14:paraId="477EEAFC" w14:textId="77777777" w:rsidR="004161BC" w:rsidRPr="00F051DD" w:rsidRDefault="004161BC" w:rsidP="00A7326E">
      <w:pPr>
        <w:pStyle w:val="ListParagraph"/>
        <w:ind w:left="360"/>
        <w:contextualSpacing/>
        <w:jc w:val="both"/>
        <w:rPr>
          <w:rFonts w:ascii="Arial" w:hAnsi="Arial" w:cs="Arial"/>
        </w:rPr>
      </w:pPr>
    </w:p>
    <w:p w14:paraId="477EEAFD" w14:textId="77777777" w:rsidR="004161BC" w:rsidRPr="00F051DD" w:rsidRDefault="004161BC" w:rsidP="00A7326E">
      <w:pPr>
        <w:pStyle w:val="ListParagraph"/>
        <w:numPr>
          <w:ilvl w:val="0"/>
          <w:numId w:val="44"/>
        </w:numPr>
        <w:ind w:left="782" w:hanging="357"/>
        <w:contextualSpacing/>
        <w:jc w:val="both"/>
        <w:rPr>
          <w:rFonts w:ascii="Arial" w:hAnsi="Arial" w:cs="Arial"/>
        </w:rPr>
      </w:pPr>
      <w:r w:rsidRPr="00F051DD">
        <w:rPr>
          <w:rFonts w:ascii="Arial" w:hAnsi="Arial" w:cs="Arial"/>
        </w:rPr>
        <w:t>are aware of the following linked policies:</w:t>
      </w:r>
    </w:p>
    <w:p w14:paraId="477EEAFE" w14:textId="77777777" w:rsidR="004161BC" w:rsidRPr="00F051DD" w:rsidRDefault="004161BC" w:rsidP="00A7326E">
      <w:pPr>
        <w:ind w:left="284"/>
        <w:jc w:val="both"/>
        <w:rPr>
          <w:rFonts w:ascii="Arial" w:hAnsi="Arial"/>
          <w:w w:val="105"/>
        </w:rPr>
      </w:pPr>
    </w:p>
    <w:tbl>
      <w:tblPr>
        <w:tblW w:w="0" w:type="auto"/>
        <w:tblInd w:w="817" w:type="dxa"/>
        <w:tblLook w:val="04A0" w:firstRow="1" w:lastRow="0" w:firstColumn="1" w:lastColumn="0" w:noHBand="0" w:noVBand="1"/>
      </w:tblPr>
      <w:tblGrid>
        <w:gridCol w:w="4479"/>
        <w:gridCol w:w="4902"/>
      </w:tblGrid>
      <w:tr w:rsidR="004161BC" w:rsidRPr="00F051DD" w14:paraId="477EEB0A" w14:textId="77777777" w:rsidTr="0049651C">
        <w:tc>
          <w:tcPr>
            <w:tcW w:w="4532" w:type="dxa"/>
          </w:tcPr>
          <w:p w14:paraId="477EEAFF" w14:textId="77777777" w:rsidR="004161BC" w:rsidRPr="00F051DD" w:rsidRDefault="004161BC" w:rsidP="00A7326E">
            <w:pPr>
              <w:pStyle w:val="ListParagraph"/>
              <w:numPr>
                <w:ilvl w:val="0"/>
                <w:numId w:val="40"/>
              </w:numPr>
              <w:ind w:left="317" w:hanging="425"/>
              <w:jc w:val="both"/>
              <w:rPr>
                <w:rFonts w:ascii="Arial" w:hAnsi="Arial"/>
                <w:w w:val="105"/>
              </w:rPr>
            </w:pPr>
            <w:r w:rsidRPr="00F051DD">
              <w:rPr>
                <w:rFonts w:ascii="Arial" w:hAnsi="Arial"/>
                <w:w w:val="105"/>
              </w:rPr>
              <w:t>All aspects of this policy</w:t>
            </w:r>
          </w:p>
          <w:p w14:paraId="477EEB00" w14:textId="77777777" w:rsidR="004161BC" w:rsidRPr="00F051DD" w:rsidRDefault="004161BC" w:rsidP="00A7326E">
            <w:pPr>
              <w:pStyle w:val="ListParagraph"/>
              <w:numPr>
                <w:ilvl w:val="0"/>
                <w:numId w:val="40"/>
              </w:numPr>
              <w:ind w:left="317" w:hanging="425"/>
              <w:jc w:val="both"/>
              <w:rPr>
                <w:rFonts w:ascii="Arial" w:hAnsi="Arial"/>
                <w:w w:val="105"/>
              </w:rPr>
            </w:pPr>
            <w:r w:rsidRPr="00F051DD">
              <w:rPr>
                <w:rFonts w:ascii="Arial" w:hAnsi="Arial"/>
                <w:w w:val="105"/>
              </w:rPr>
              <w:t>Safeguarding and Child Protection</w:t>
            </w:r>
          </w:p>
          <w:p w14:paraId="477EEB01" w14:textId="77777777" w:rsidR="004161BC" w:rsidRPr="00F051DD" w:rsidRDefault="004161BC" w:rsidP="00A7326E">
            <w:pPr>
              <w:pStyle w:val="ListParagraph"/>
              <w:numPr>
                <w:ilvl w:val="0"/>
                <w:numId w:val="40"/>
              </w:numPr>
              <w:ind w:left="317" w:hanging="828"/>
              <w:jc w:val="both"/>
              <w:rPr>
                <w:rFonts w:ascii="Arial" w:hAnsi="Arial"/>
                <w:w w:val="105"/>
              </w:rPr>
            </w:pPr>
            <w:r w:rsidRPr="00F051DD">
              <w:rPr>
                <w:rFonts w:ascii="Arial" w:hAnsi="Arial"/>
                <w:w w:val="105"/>
              </w:rPr>
              <w:t>Workshop to Raise Awareness of Prevent (WRAP)</w:t>
            </w:r>
          </w:p>
          <w:p w14:paraId="477EEB02" w14:textId="77777777" w:rsidR="004161BC" w:rsidRPr="00F051DD" w:rsidRDefault="004161BC" w:rsidP="00A7326E">
            <w:pPr>
              <w:pStyle w:val="ListParagraph"/>
              <w:numPr>
                <w:ilvl w:val="0"/>
                <w:numId w:val="40"/>
              </w:numPr>
              <w:ind w:left="317" w:hanging="425"/>
              <w:jc w:val="both"/>
              <w:rPr>
                <w:rFonts w:ascii="Arial" w:hAnsi="Arial"/>
                <w:w w:val="105"/>
              </w:rPr>
            </w:pPr>
            <w:r w:rsidRPr="00F051DD">
              <w:rPr>
                <w:rFonts w:ascii="Arial" w:hAnsi="Arial"/>
                <w:w w:val="105"/>
              </w:rPr>
              <w:t>Anti-bullying</w:t>
            </w:r>
          </w:p>
          <w:p w14:paraId="477EEB03" w14:textId="77777777" w:rsidR="004161BC" w:rsidRPr="00F051DD" w:rsidRDefault="004161BC" w:rsidP="00A7326E">
            <w:pPr>
              <w:pStyle w:val="ListParagraph"/>
              <w:numPr>
                <w:ilvl w:val="0"/>
                <w:numId w:val="40"/>
              </w:numPr>
              <w:ind w:left="317" w:hanging="425"/>
              <w:jc w:val="both"/>
              <w:rPr>
                <w:rFonts w:ascii="Arial" w:hAnsi="Arial"/>
                <w:w w:val="105"/>
              </w:rPr>
            </w:pPr>
            <w:r w:rsidRPr="00F051DD">
              <w:rPr>
                <w:rFonts w:ascii="Arial" w:hAnsi="Arial"/>
                <w:w w:val="105"/>
              </w:rPr>
              <w:t xml:space="preserve">Pupil </w:t>
            </w:r>
            <w:proofErr w:type="spellStart"/>
            <w:r w:rsidRPr="00F051DD">
              <w:rPr>
                <w:rFonts w:ascii="Arial" w:hAnsi="Arial"/>
                <w:w w:val="105"/>
              </w:rPr>
              <w:t>Behaviour</w:t>
            </w:r>
            <w:proofErr w:type="spellEnd"/>
            <w:r w:rsidRPr="00F051DD">
              <w:rPr>
                <w:rFonts w:ascii="Arial" w:hAnsi="Arial"/>
                <w:w w:val="105"/>
              </w:rPr>
              <w:t xml:space="preserve"> and Discipline</w:t>
            </w:r>
          </w:p>
        </w:tc>
        <w:tc>
          <w:tcPr>
            <w:tcW w:w="4965" w:type="dxa"/>
          </w:tcPr>
          <w:p w14:paraId="477EEB04"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E-Safety</w:t>
            </w:r>
          </w:p>
          <w:p w14:paraId="477EEB05"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Internet Social Networking Websites</w:t>
            </w:r>
          </w:p>
          <w:p w14:paraId="477EEB06"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Promoting British Values</w:t>
            </w:r>
          </w:p>
          <w:p w14:paraId="477EEB07"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Involving Pupils in School Policies</w:t>
            </w:r>
          </w:p>
          <w:p w14:paraId="477EEB08"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Equal opportunities</w:t>
            </w:r>
          </w:p>
          <w:p w14:paraId="477EEB09" w14:textId="77777777" w:rsidR="004161BC" w:rsidRPr="00F051DD" w:rsidRDefault="004161BC" w:rsidP="00A7326E">
            <w:pPr>
              <w:pStyle w:val="ListParagraph"/>
              <w:numPr>
                <w:ilvl w:val="0"/>
                <w:numId w:val="40"/>
              </w:numPr>
              <w:ind w:left="321" w:hanging="321"/>
              <w:jc w:val="both"/>
              <w:rPr>
                <w:rFonts w:ascii="Arial" w:hAnsi="Arial"/>
                <w:w w:val="105"/>
              </w:rPr>
            </w:pPr>
            <w:r w:rsidRPr="00F051DD">
              <w:rPr>
                <w:rFonts w:ascii="Arial" w:hAnsi="Arial"/>
                <w:w w:val="105"/>
              </w:rPr>
              <w:t>Inclusion</w:t>
            </w:r>
          </w:p>
        </w:tc>
      </w:tr>
    </w:tbl>
    <w:p w14:paraId="477EEB0B" w14:textId="77777777" w:rsidR="004161BC" w:rsidRPr="00F051DD" w:rsidRDefault="004161BC" w:rsidP="004161BC">
      <w:pPr>
        <w:ind w:left="284"/>
        <w:jc w:val="both"/>
        <w:rPr>
          <w:rFonts w:ascii="Arial" w:hAnsi="Arial"/>
          <w:w w:val="105"/>
        </w:rPr>
      </w:pPr>
    </w:p>
    <w:p w14:paraId="477EEB0C" w14:textId="77777777" w:rsidR="004161BC" w:rsidRPr="00F051DD" w:rsidRDefault="004161BC" w:rsidP="00A7326E">
      <w:pPr>
        <w:pStyle w:val="ListParagraph"/>
        <w:numPr>
          <w:ilvl w:val="0"/>
          <w:numId w:val="45"/>
        </w:numPr>
        <w:contextualSpacing/>
        <w:jc w:val="both"/>
        <w:rPr>
          <w:rFonts w:ascii="Arial" w:hAnsi="Arial" w:cs="Arial"/>
        </w:rPr>
      </w:pPr>
      <w:r w:rsidRPr="00F051DD">
        <w:rPr>
          <w:rFonts w:ascii="Arial" w:hAnsi="Arial" w:cs="Arial"/>
        </w:rPr>
        <w:t xml:space="preserve">the content of all training is correct, delivered well and engages staff as we believe that the more engaging training is, the better the outcomes that we need to </w:t>
      </w:r>
      <w:proofErr w:type="gramStart"/>
      <w:r w:rsidRPr="00F051DD">
        <w:rPr>
          <w:rFonts w:ascii="Arial" w:hAnsi="Arial" w:cs="Arial"/>
        </w:rPr>
        <w:t>measure;</w:t>
      </w:r>
      <w:proofErr w:type="gramEnd"/>
    </w:p>
    <w:p w14:paraId="477EEB0D" w14:textId="77777777" w:rsidR="004161BC" w:rsidRPr="00F051DD" w:rsidRDefault="004161BC" w:rsidP="00A7326E">
      <w:pPr>
        <w:pStyle w:val="ListParagraph"/>
        <w:numPr>
          <w:ilvl w:val="0"/>
          <w:numId w:val="45"/>
        </w:numPr>
        <w:contextualSpacing/>
        <w:jc w:val="both"/>
        <w:rPr>
          <w:rFonts w:ascii="Arial" w:hAnsi="Arial" w:cs="Arial"/>
        </w:rPr>
      </w:pPr>
      <w:r w:rsidRPr="00F051DD">
        <w:rPr>
          <w:rFonts w:ascii="Arial" w:hAnsi="Arial" w:cs="Arial"/>
        </w:rPr>
        <w:t xml:space="preserve">that we have in place data that evidences staff understanding by using a simple short multiple-choice test through one of the following applications such as Google Forms, Microsoft Forms, Kahoot or </w:t>
      </w:r>
      <w:proofErr w:type="gramStart"/>
      <w:r w:rsidRPr="00F051DD">
        <w:rPr>
          <w:rFonts w:ascii="Arial" w:hAnsi="Arial" w:cs="Arial"/>
        </w:rPr>
        <w:t>SurveyMonkey;</w:t>
      </w:r>
      <w:proofErr w:type="gramEnd"/>
      <w:r w:rsidRPr="00F051DD">
        <w:rPr>
          <w:rFonts w:ascii="Arial" w:hAnsi="Arial" w:cs="Arial"/>
        </w:rPr>
        <w:t xml:space="preserve"> </w:t>
      </w:r>
    </w:p>
    <w:p w14:paraId="477EEB0E" w14:textId="77777777" w:rsidR="004161BC" w:rsidRPr="00F051DD" w:rsidRDefault="004161BC" w:rsidP="00A7326E">
      <w:pPr>
        <w:pStyle w:val="ListParagraph"/>
        <w:numPr>
          <w:ilvl w:val="0"/>
          <w:numId w:val="45"/>
        </w:numPr>
        <w:contextualSpacing/>
        <w:jc w:val="both"/>
        <w:rPr>
          <w:rFonts w:ascii="Arial" w:hAnsi="Arial" w:cs="Arial"/>
        </w:rPr>
      </w:pPr>
      <w:r w:rsidRPr="00F051DD">
        <w:rPr>
          <w:rFonts w:ascii="Arial" w:hAnsi="Arial" w:cs="Arial"/>
        </w:rPr>
        <w:t>that we have in place evidence for all staff that:</w:t>
      </w:r>
    </w:p>
    <w:p w14:paraId="477EEB0F" w14:textId="77777777" w:rsidR="004161BC" w:rsidRPr="00F051DD" w:rsidRDefault="004161BC" w:rsidP="00A7326E">
      <w:pPr>
        <w:pStyle w:val="ListParagraph"/>
        <w:ind w:left="360"/>
        <w:jc w:val="both"/>
        <w:rPr>
          <w:rFonts w:ascii="Arial" w:hAnsi="Arial" w:cs="Arial"/>
        </w:rPr>
      </w:pPr>
    </w:p>
    <w:p w14:paraId="477EEB10" w14:textId="77777777" w:rsidR="004161BC" w:rsidRPr="00F051DD" w:rsidRDefault="004161BC" w:rsidP="00A7326E">
      <w:pPr>
        <w:pStyle w:val="ListParagraph"/>
        <w:numPr>
          <w:ilvl w:val="0"/>
          <w:numId w:val="46"/>
        </w:numPr>
        <w:contextualSpacing/>
        <w:jc w:val="both"/>
        <w:rPr>
          <w:rFonts w:ascii="Arial" w:hAnsi="Arial" w:cs="Arial"/>
        </w:rPr>
      </w:pPr>
      <w:r w:rsidRPr="00F051DD">
        <w:rPr>
          <w:rFonts w:ascii="Arial" w:hAnsi="Arial" w:cs="Arial"/>
        </w:rPr>
        <w:t xml:space="preserve">highlights the knowledge gaps in the </w:t>
      </w:r>
      <w:proofErr w:type="gramStart"/>
      <w:r w:rsidRPr="00F051DD">
        <w:rPr>
          <w:rFonts w:ascii="Arial" w:hAnsi="Arial" w:cs="Arial"/>
        </w:rPr>
        <w:t>training;</w:t>
      </w:r>
      <w:proofErr w:type="gramEnd"/>
    </w:p>
    <w:p w14:paraId="477EEB11" w14:textId="77777777" w:rsidR="004161BC" w:rsidRPr="00F051DD" w:rsidRDefault="004161BC" w:rsidP="00A7326E">
      <w:pPr>
        <w:pStyle w:val="ListParagraph"/>
        <w:numPr>
          <w:ilvl w:val="0"/>
          <w:numId w:val="46"/>
        </w:numPr>
        <w:contextualSpacing/>
        <w:jc w:val="both"/>
        <w:rPr>
          <w:rFonts w:ascii="Arial" w:hAnsi="Arial" w:cs="Arial"/>
        </w:rPr>
      </w:pPr>
      <w:r w:rsidRPr="00F051DD">
        <w:rPr>
          <w:rFonts w:ascii="Arial" w:hAnsi="Arial" w:cs="Arial"/>
        </w:rPr>
        <w:t xml:space="preserve">shows how those knowledge gaps were </w:t>
      </w:r>
      <w:proofErr w:type="gramStart"/>
      <w:r w:rsidRPr="00F051DD">
        <w:rPr>
          <w:rFonts w:ascii="Arial" w:hAnsi="Arial" w:cs="Arial"/>
        </w:rPr>
        <w:t>corrected</w:t>
      </w:r>
      <w:proofErr w:type="gramEnd"/>
    </w:p>
    <w:p w14:paraId="477EEB12" w14:textId="77777777" w:rsidR="004161BC" w:rsidRPr="00F051DD" w:rsidRDefault="004161BC" w:rsidP="00A7326E">
      <w:pPr>
        <w:pStyle w:val="ListParagraph"/>
        <w:contextualSpacing/>
        <w:jc w:val="both"/>
        <w:rPr>
          <w:rFonts w:ascii="Arial" w:hAnsi="Arial" w:cs="Arial"/>
        </w:rPr>
      </w:pPr>
    </w:p>
    <w:p w14:paraId="477EEB13" w14:textId="388A4053" w:rsidR="004161BC" w:rsidRPr="00F051DD" w:rsidRDefault="004161BC" w:rsidP="00A7326E">
      <w:pPr>
        <w:numPr>
          <w:ilvl w:val="0"/>
          <w:numId w:val="47"/>
        </w:numPr>
        <w:jc w:val="both"/>
        <w:rPr>
          <w:rFonts w:ascii="Arial" w:hAnsi="Arial"/>
          <w:w w:val="105"/>
        </w:rPr>
      </w:pPr>
      <w:r w:rsidRPr="00F051DD">
        <w:rPr>
          <w:rFonts w:ascii="Arial" w:hAnsi="Arial"/>
          <w:w w:val="105"/>
        </w:rPr>
        <w:t>all school personnel understand and undertake their role in safeguarding and child protection effectively</w:t>
      </w:r>
      <w:r w:rsidR="00A7326E">
        <w:rPr>
          <w:rFonts w:ascii="Arial" w:hAnsi="Arial"/>
          <w:w w:val="105"/>
        </w:rPr>
        <w:t>.</w:t>
      </w:r>
    </w:p>
    <w:p w14:paraId="477EEB14" w14:textId="77777777" w:rsidR="004161BC" w:rsidRDefault="004161BC" w:rsidP="00A7326E">
      <w:pPr>
        <w:ind w:left="284"/>
        <w:jc w:val="both"/>
        <w:rPr>
          <w:rFonts w:ascii="Arial" w:hAnsi="Arial"/>
          <w:w w:val="105"/>
        </w:rPr>
      </w:pPr>
    </w:p>
    <w:p w14:paraId="477EEB15" w14:textId="1E1DAEC6" w:rsidR="004161BC" w:rsidRDefault="004161BC" w:rsidP="00A7326E">
      <w:pPr>
        <w:jc w:val="both"/>
        <w:rPr>
          <w:rFonts w:ascii="Arial" w:hAnsi="Arial"/>
          <w:w w:val="105"/>
        </w:rPr>
      </w:pPr>
      <w:r>
        <w:rPr>
          <w:rFonts w:ascii="Arial" w:hAnsi="Arial"/>
          <w:w w:val="105"/>
        </w:rPr>
        <w:t xml:space="preserve">The </w:t>
      </w:r>
      <w:r w:rsidRPr="00E14501">
        <w:rPr>
          <w:rFonts w:ascii="Arial" w:hAnsi="Arial"/>
          <w:w w:val="105"/>
        </w:rPr>
        <w:t>Headteacher</w:t>
      </w:r>
      <w:r>
        <w:rPr>
          <w:rFonts w:ascii="Arial" w:hAnsi="Arial"/>
          <w:w w:val="105"/>
        </w:rPr>
        <w:t xml:space="preserve">, </w:t>
      </w:r>
      <w:r w:rsidRPr="00E14501">
        <w:rPr>
          <w:rFonts w:ascii="Arial" w:hAnsi="Arial"/>
          <w:w w:val="105"/>
        </w:rPr>
        <w:t xml:space="preserve">members of the senior leadership team, the school bursar and the </w:t>
      </w:r>
      <w:r w:rsidR="00A71C2B">
        <w:rPr>
          <w:rFonts w:ascii="Arial" w:hAnsi="Arial"/>
          <w:w w:val="105"/>
        </w:rPr>
        <w:t>SLT</w:t>
      </w:r>
      <w:r w:rsidRPr="00E14501">
        <w:rPr>
          <w:rFonts w:ascii="Arial" w:hAnsi="Arial"/>
          <w:w w:val="105"/>
        </w:rPr>
        <w:t xml:space="preserve"> </w:t>
      </w:r>
      <w:r>
        <w:rPr>
          <w:rFonts w:ascii="Arial" w:hAnsi="Arial"/>
          <w:w w:val="105"/>
        </w:rPr>
        <w:t>will receive training from an accredited training.</w:t>
      </w:r>
    </w:p>
    <w:p w14:paraId="477EEB16" w14:textId="77777777" w:rsidR="004161BC" w:rsidRDefault="004161BC" w:rsidP="004161BC">
      <w:pPr>
        <w:rPr>
          <w:rFonts w:ascii="Arial" w:hAnsi="Arial"/>
          <w:w w:val="105"/>
        </w:rPr>
      </w:pPr>
    </w:p>
    <w:p w14:paraId="477EEB17" w14:textId="77777777" w:rsidR="004161BC" w:rsidRPr="00F051DD" w:rsidRDefault="004161BC" w:rsidP="004161BC">
      <w:pPr>
        <w:shd w:val="clear" w:color="auto" w:fill="FFFF00"/>
        <w:rPr>
          <w:rFonts w:ascii="Arial" w:hAnsi="Arial"/>
          <w:b/>
          <w:w w:val="105"/>
        </w:rPr>
      </w:pPr>
      <w:r w:rsidRPr="00F051DD">
        <w:rPr>
          <w:rFonts w:ascii="Arial" w:hAnsi="Arial"/>
          <w:b/>
          <w:w w:val="105"/>
        </w:rPr>
        <w:t>Safeguarding</w:t>
      </w:r>
    </w:p>
    <w:p w14:paraId="477EEB18" w14:textId="77777777" w:rsidR="004161BC" w:rsidRPr="00F051DD" w:rsidRDefault="004161BC" w:rsidP="004161BC">
      <w:pPr>
        <w:rPr>
          <w:rFonts w:ascii="Arial" w:hAnsi="Arial"/>
          <w:w w:val="105"/>
        </w:rPr>
      </w:pPr>
    </w:p>
    <w:p w14:paraId="477EEB19" w14:textId="77777777" w:rsidR="004161BC" w:rsidRPr="00F051DD" w:rsidRDefault="004161BC" w:rsidP="00A7326E">
      <w:pPr>
        <w:jc w:val="both"/>
        <w:rPr>
          <w:rFonts w:ascii="Arial" w:hAnsi="Arial"/>
          <w:w w:val="105"/>
        </w:rPr>
      </w:pPr>
      <w:r w:rsidRPr="00F051DD">
        <w:rPr>
          <w:rFonts w:ascii="Arial" w:hAnsi="Arial"/>
          <w:w w:val="105"/>
        </w:rPr>
        <w:t xml:space="preserve">We are committed to safeguarding and promoting the welfare of all children as the safety and protection of children is of paramount importance to everyone in this school. We work hard to </w:t>
      </w:r>
      <w:proofErr w:type="gramStart"/>
      <w:r w:rsidRPr="00F051DD">
        <w:rPr>
          <w:rFonts w:ascii="Arial" w:hAnsi="Arial"/>
          <w:w w:val="105"/>
        </w:rPr>
        <w:t>create a culture of vigilance and at all times</w:t>
      </w:r>
      <w:proofErr w:type="gramEnd"/>
      <w:r w:rsidRPr="00F051DD">
        <w:rPr>
          <w:rFonts w:ascii="Arial" w:hAnsi="Arial"/>
          <w:w w:val="105"/>
        </w:rPr>
        <w:t xml:space="preserve"> we will ensure what is best in the interests of all children.</w:t>
      </w:r>
    </w:p>
    <w:p w14:paraId="477EEB1A" w14:textId="77777777" w:rsidR="004161BC" w:rsidRPr="00F051DD" w:rsidRDefault="004161BC" w:rsidP="00A7326E">
      <w:pPr>
        <w:jc w:val="both"/>
        <w:rPr>
          <w:rFonts w:ascii="Arial" w:hAnsi="Arial"/>
          <w:w w:val="105"/>
        </w:rPr>
      </w:pPr>
    </w:p>
    <w:p w14:paraId="477EEB1B" w14:textId="77777777" w:rsidR="004161BC" w:rsidRPr="00F051DD" w:rsidRDefault="004161BC" w:rsidP="00A7326E">
      <w:pPr>
        <w:jc w:val="both"/>
        <w:rPr>
          <w:rFonts w:ascii="Arial" w:hAnsi="Arial"/>
          <w:w w:val="105"/>
        </w:rPr>
      </w:pPr>
      <w:r w:rsidRPr="00F051DD">
        <w:rPr>
          <w:rFonts w:ascii="Arial" w:hAnsi="Arial"/>
          <w:w w:val="105"/>
        </w:rPr>
        <w:t xml:space="preserve">We believe that all children have the right to be safe in our society. </w:t>
      </w:r>
      <w:proofErr w:type="gramStart"/>
      <w:r w:rsidRPr="00F051DD">
        <w:rPr>
          <w:rFonts w:ascii="Arial" w:hAnsi="Arial"/>
          <w:w w:val="105"/>
        </w:rPr>
        <w:t>We  recognise</w:t>
      </w:r>
      <w:proofErr w:type="gramEnd"/>
      <w:r w:rsidRPr="00F051DD">
        <w:rPr>
          <w:rFonts w:ascii="Arial" w:hAnsi="Arial"/>
          <w:w w:val="105"/>
        </w:rPr>
        <w:t xml:space="preserve"> that we have a duty to ensure arrangements are in place for safeguarding and promoting the welfare of children by creating a positive school atmosphere through our teaching and learning, pastoral support and care for both pupils and school personnel, training for school personnel and with working with parents. We teach all our children about safeguarding.</w:t>
      </w:r>
    </w:p>
    <w:p w14:paraId="477EEB1C" w14:textId="77777777" w:rsidR="004161BC" w:rsidRPr="00F051DD" w:rsidRDefault="004161BC" w:rsidP="00A7326E">
      <w:pPr>
        <w:jc w:val="both"/>
        <w:rPr>
          <w:rFonts w:ascii="Arial" w:hAnsi="Arial"/>
          <w:w w:val="105"/>
        </w:rPr>
      </w:pPr>
    </w:p>
    <w:p w14:paraId="477EEB1D" w14:textId="77777777" w:rsidR="004161BC" w:rsidRPr="00F051DD" w:rsidRDefault="004161BC" w:rsidP="00A7326E">
      <w:pPr>
        <w:jc w:val="both"/>
        <w:rPr>
          <w:rFonts w:ascii="Arial" w:hAnsi="Arial"/>
          <w:w w:val="105"/>
        </w:rPr>
      </w:pPr>
      <w:r w:rsidRPr="00F051DD">
        <w:rPr>
          <w:rFonts w:ascii="Arial" w:hAnsi="Arial" w:cs="Arial"/>
          <w:shd w:val="clear" w:color="auto" w:fill="FFFFFF"/>
        </w:rPr>
        <w:t xml:space="preserve">We work hard to ensure that everyone keeps </w:t>
      </w:r>
      <w:proofErr w:type="gramStart"/>
      <w:r w:rsidRPr="00F051DD">
        <w:rPr>
          <w:rFonts w:ascii="Arial" w:hAnsi="Arial" w:cs="Arial"/>
          <w:shd w:val="clear" w:color="auto" w:fill="FFFFFF"/>
        </w:rPr>
        <w:t>careful</w:t>
      </w:r>
      <w:proofErr w:type="gramEnd"/>
      <w:r w:rsidRPr="00F051DD">
        <w:rPr>
          <w:rFonts w:ascii="Arial" w:hAnsi="Arial" w:cs="Arial"/>
          <w:shd w:val="clear" w:color="auto" w:fill="FFFFFF"/>
        </w:rPr>
        <w:t xml:space="preserve"> watch </w:t>
      </w:r>
      <w:r w:rsidRPr="00F051DD">
        <w:rPr>
          <w:rFonts w:ascii="Arial" w:hAnsi="Arial"/>
          <w:w w:val="105"/>
        </w:rPr>
        <w:t>throughout the school and in everything we do</w:t>
      </w:r>
      <w:r w:rsidRPr="00F051DD">
        <w:rPr>
          <w:rFonts w:ascii="Arial" w:hAnsi="Arial" w:cs="Arial"/>
          <w:shd w:val="clear" w:color="auto" w:fill="FFFFFF"/>
        </w:rPr>
        <w:t xml:space="preserve"> for possible dangers or difficulties. </w:t>
      </w:r>
      <w:r w:rsidRPr="00F051DD">
        <w:rPr>
          <w:rFonts w:ascii="Arial" w:hAnsi="Arial"/>
          <w:w w:val="105"/>
        </w:rPr>
        <w:t xml:space="preserve">We want all children to </w:t>
      </w:r>
      <w:proofErr w:type="gramStart"/>
      <w:r w:rsidRPr="00F051DD">
        <w:rPr>
          <w:rFonts w:ascii="Arial" w:hAnsi="Arial"/>
          <w:w w:val="105"/>
        </w:rPr>
        <w:t xml:space="preserve">feel safe at all </w:t>
      </w:r>
      <w:r w:rsidRPr="00F051DD">
        <w:rPr>
          <w:rFonts w:ascii="Arial" w:hAnsi="Arial"/>
          <w:w w:val="105"/>
        </w:rPr>
        <w:lastRenderedPageBreak/>
        <w:t>times</w:t>
      </w:r>
      <w:proofErr w:type="gramEnd"/>
      <w:r w:rsidRPr="00F051DD">
        <w:rPr>
          <w:rFonts w:ascii="Arial" w:hAnsi="Arial"/>
          <w:w w:val="105"/>
        </w:rPr>
        <w:t>. We want to hear their views of how we can improve all aspects of safeguarding and from the evidence gained we put into place all necessary improvements.</w:t>
      </w:r>
    </w:p>
    <w:p w14:paraId="477EEB1E" w14:textId="77777777" w:rsidR="004161BC" w:rsidRDefault="004161BC" w:rsidP="004161BC">
      <w:pPr>
        <w:rPr>
          <w:rFonts w:ascii="Arial" w:hAnsi="Arial"/>
          <w:w w:val="105"/>
        </w:rPr>
      </w:pPr>
    </w:p>
    <w:p w14:paraId="477EEB1F" w14:textId="77777777" w:rsidR="004161BC" w:rsidRPr="00E14501" w:rsidRDefault="004161BC" w:rsidP="004161BC">
      <w:pPr>
        <w:shd w:val="clear" w:color="auto" w:fill="FFFF00"/>
        <w:rPr>
          <w:rFonts w:ascii="Arial" w:hAnsi="Arial"/>
          <w:b/>
          <w:w w:val="105"/>
        </w:rPr>
      </w:pPr>
      <w:r w:rsidRPr="00E14501">
        <w:rPr>
          <w:rFonts w:ascii="Arial" w:hAnsi="Arial"/>
          <w:b/>
          <w:w w:val="105"/>
        </w:rPr>
        <w:t>Equality Impact Assessment</w:t>
      </w:r>
    </w:p>
    <w:p w14:paraId="477EEB20" w14:textId="77777777" w:rsidR="004161BC" w:rsidRPr="00E14501" w:rsidRDefault="004161BC" w:rsidP="004161BC">
      <w:pPr>
        <w:rPr>
          <w:rFonts w:ascii="Arial" w:hAnsi="Arial"/>
          <w:b/>
          <w:w w:val="105"/>
        </w:rPr>
      </w:pPr>
    </w:p>
    <w:p w14:paraId="477EEB21" w14:textId="77777777" w:rsidR="004161BC" w:rsidRPr="00E14501" w:rsidRDefault="004161BC" w:rsidP="004161BC">
      <w:pPr>
        <w:jc w:val="both"/>
        <w:rPr>
          <w:rFonts w:ascii="Arial" w:hAnsi="Arial"/>
          <w:w w:val="105"/>
        </w:rPr>
      </w:pPr>
      <w:r w:rsidRPr="00E14501">
        <w:rPr>
          <w:rFonts w:ascii="Arial" w:hAnsi="Arial"/>
          <w:w w:val="105"/>
        </w:rPr>
        <w:t xml:space="preserve">Under the Equality Act 2010 we have a duty not to discriminate against people </w:t>
      </w:r>
      <w:proofErr w:type="gramStart"/>
      <w:r w:rsidRPr="00E14501">
        <w:rPr>
          <w:rFonts w:ascii="Arial" w:hAnsi="Arial"/>
          <w:w w:val="105"/>
        </w:rPr>
        <w:t>on the basis of</w:t>
      </w:r>
      <w:proofErr w:type="gramEnd"/>
      <w:r w:rsidRPr="00E14501">
        <w:rPr>
          <w:rFonts w:ascii="Arial" w:hAnsi="Arial"/>
          <w:w w:val="105"/>
        </w:rPr>
        <w:t xml:space="preserve"> their age, disability, gender, gender identity, pregnancy or maternity, race, religion or belief and sexual orientation.</w:t>
      </w:r>
    </w:p>
    <w:p w14:paraId="477EEB22" w14:textId="77777777" w:rsidR="004161BC" w:rsidRPr="00E14501" w:rsidRDefault="004161BC" w:rsidP="004161BC">
      <w:pPr>
        <w:jc w:val="both"/>
        <w:rPr>
          <w:rFonts w:ascii="Arial" w:hAnsi="Arial"/>
          <w:w w:val="105"/>
        </w:rPr>
      </w:pPr>
    </w:p>
    <w:p w14:paraId="477EEB23" w14:textId="77777777" w:rsidR="004161BC" w:rsidRPr="00E14501" w:rsidRDefault="004161BC" w:rsidP="004161BC">
      <w:pPr>
        <w:jc w:val="both"/>
        <w:rPr>
          <w:rFonts w:ascii="Arial" w:hAnsi="Arial"/>
          <w:w w:val="105"/>
        </w:rPr>
      </w:pPr>
      <w:r w:rsidRPr="00E14501">
        <w:rPr>
          <w:rFonts w:ascii="Arial" w:hAnsi="Arial"/>
          <w:w w:val="105"/>
        </w:rPr>
        <w:t xml:space="preserve">This policy has been equality impact assessed and we believe that it is in line with the Equality Act 2010 as it is fair, it does not </w:t>
      </w:r>
      <w:proofErr w:type="spellStart"/>
      <w:r w:rsidRPr="00E14501">
        <w:rPr>
          <w:rFonts w:ascii="Arial" w:hAnsi="Arial"/>
          <w:w w:val="105"/>
        </w:rPr>
        <w:t>prioritise</w:t>
      </w:r>
      <w:proofErr w:type="spellEnd"/>
      <w:r w:rsidRPr="00E14501">
        <w:rPr>
          <w:rFonts w:ascii="Arial" w:hAnsi="Arial"/>
          <w:w w:val="105"/>
        </w:rPr>
        <w:t xml:space="preserve"> or disadvantage any pupil and it helps to promote equality at this school. </w:t>
      </w:r>
    </w:p>
    <w:p w14:paraId="477EEB24" w14:textId="77777777" w:rsidR="004161BC" w:rsidRDefault="004161BC" w:rsidP="004161BC">
      <w:pPr>
        <w:jc w:val="both"/>
        <w:rPr>
          <w:rFonts w:ascii="Arial" w:hAnsi="Arial"/>
          <w:w w:val="105"/>
        </w:rPr>
      </w:pPr>
    </w:p>
    <w:p w14:paraId="477EEB25" w14:textId="77777777" w:rsidR="004161BC" w:rsidRPr="00F051DD" w:rsidRDefault="004161BC" w:rsidP="004161BC">
      <w:pPr>
        <w:shd w:val="clear" w:color="auto" w:fill="FFFF00"/>
        <w:autoSpaceDE w:val="0"/>
        <w:autoSpaceDN w:val="0"/>
        <w:adjustRightInd w:val="0"/>
        <w:jc w:val="both"/>
        <w:rPr>
          <w:rFonts w:ascii="Arial" w:hAnsi="Arial" w:cs="Arial"/>
          <w:b/>
        </w:rPr>
      </w:pPr>
      <w:r w:rsidRPr="00F051DD">
        <w:rPr>
          <w:rFonts w:ascii="Arial" w:hAnsi="Arial" w:cs="Arial"/>
          <w:b/>
        </w:rPr>
        <w:t>Race Disparity Audit</w:t>
      </w:r>
    </w:p>
    <w:p w14:paraId="477EEB26" w14:textId="77777777" w:rsidR="004161BC" w:rsidRPr="00F051DD" w:rsidRDefault="004161BC" w:rsidP="004161BC">
      <w:pPr>
        <w:autoSpaceDE w:val="0"/>
        <w:autoSpaceDN w:val="0"/>
        <w:adjustRightInd w:val="0"/>
        <w:jc w:val="both"/>
        <w:rPr>
          <w:rFonts w:ascii="Arial" w:hAnsi="Arial" w:cs="Arial"/>
        </w:rPr>
      </w:pPr>
    </w:p>
    <w:p w14:paraId="477EEB27" w14:textId="77777777" w:rsidR="004161BC" w:rsidRPr="00F051DD" w:rsidRDefault="004161BC" w:rsidP="004161BC">
      <w:pPr>
        <w:autoSpaceDE w:val="0"/>
        <w:autoSpaceDN w:val="0"/>
        <w:adjustRightInd w:val="0"/>
        <w:jc w:val="both"/>
        <w:rPr>
          <w:rFonts w:ascii="ArialMT" w:hAnsi="ArialMT" w:cs="ArialMT"/>
        </w:rPr>
      </w:pPr>
      <w:r w:rsidRPr="00F051DD">
        <w:rPr>
          <w:rFonts w:ascii="Arial" w:hAnsi="Arial" w:cs="Arial"/>
        </w:rPr>
        <w:t>We acknowledge the findings of the Race Disparity Audit that clearly shows how people of different ethnicities are treated across the public services of</w:t>
      </w:r>
      <w:r w:rsidRPr="00F051DD">
        <w:rPr>
          <w:rFonts w:ascii="HelveticaNeue" w:hAnsi="HelveticaNeue" w:cs="HelveticaNeue"/>
        </w:rPr>
        <w:t xml:space="preserve"> </w:t>
      </w:r>
      <w:r w:rsidRPr="00F051DD">
        <w:rPr>
          <w:rFonts w:ascii="ArialMT" w:hAnsi="ArialMT" w:cs="ArialMT"/>
        </w:rPr>
        <w:t xml:space="preserve">health, education, employment and the criminal justice system. </w:t>
      </w:r>
    </w:p>
    <w:p w14:paraId="477EEB28" w14:textId="77777777" w:rsidR="004161BC" w:rsidRPr="00F051DD" w:rsidRDefault="004161BC" w:rsidP="004161BC">
      <w:pPr>
        <w:autoSpaceDE w:val="0"/>
        <w:autoSpaceDN w:val="0"/>
        <w:adjustRightInd w:val="0"/>
        <w:jc w:val="both"/>
        <w:rPr>
          <w:rFonts w:ascii="ArialMT" w:hAnsi="ArialMT" w:cs="ArialMT"/>
        </w:rPr>
      </w:pPr>
    </w:p>
    <w:p w14:paraId="477EEB29" w14:textId="77777777" w:rsidR="004161BC" w:rsidRPr="00F051DD" w:rsidRDefault="004161BC" w:rsidP="004161BC">
      <w:pPr>
        <w:jc w:val="both"/>
        <w:rPr>
          <w:rFonts w:ascii="Arial" w:hAnsi="Arial"/>
          <w:w w:val="105"/>
        </w:rPr>
      </w:pPr>
      <w:r w:rsidRPr="00F051DD">
        <w:rPr>
          <w:rFonts w:ascii="ArialMT" w:hAnsi="ArialMT" w:cs="ArialMT"/>
        </w:rPr>
        <w:t xml:space="preserve">The educational section of the audit that </w:t>
      </w:r>
      <w:proofErr w:type="gramStart"/>
      <w:r w:rsidRPr="00F051DD">
        <w:rPr>
          <w:rFonts w:ascii="Arial" w:hAnsi="Arial" w:cs="Arial"/>
        </w:rPr>
        <w:t>covers:</w:t>
      </w:r>
      <w:proofErr w:type="gramEnd"/>
      <w:r w:rsidRPr="00F051DD">
        <w:rPr>
          <w:rFonts w:ascii="Arial" w:hAnsi="Arial" w:cs="Arial"/>
        </w:rPr>
        <w:t xml:space="preserve"> differences by region; attainment and economic disadvantage; exclusions and abuse; and destinations, has a significant importance for the strategic planning of this school.</w:t>
      </w:r>
    </w:p>
    <w:p w14:paraId="477EEB2A" w14:textId="77777777" w:rsidR="004161BC" w:rsidRPr="00E14501" w:rsidRDefault="004161BC" w:rsidP="004161BC">
      <w:pPr>
        <w:jc w:val="both"/>
        <w:rPr>
          <w:rFonts w:ascii="Arial" w:hAnsi="Arial"/>
          <w:w w:val="105"/>
        </w:rPr>
      </w:pPr>
    </w:p>
    <w:p w14:paraId="477EEB2B" w14:textId="77777777" w:rsidR="004161BC" w:rsidRPr="00E14501" w:rsidRDefault="004161BC" w:rsidP="004161BC">
      <w:pPr>
        <w:shd w:val="clear" w:color="auto" w:fill="FFFF00"/>
        <w:rPr>
          <w:rFonts w:ascii="Arial" w:hAnsi="Arial"/>
          <w:b/>
          <w:w w:val="105"/>
        </w:rPr>
      </w:pPr>
      <w:r w:rsidRPr="00E14501">
        <w:rPr>
          <w:rFonts w:ascii="Arial" w:hAnsi="Arial"/>
          <w:b/>
          <w:w w:val="105"/>
        </w:rPr>
        <w:t>Monitoring the Implementation and Effectiveness of the Policy</w:t>
      </w:r>
    </w:p>
    <w:p w14:paraId="477EEB2C" w14:textId="77777777" w:rsidR="004161BC" w:rsidRPr="00E14501" w:rsidRDefault="004161BC" w:rsidP="004161BC">
      <w:pPr>
        <w:rPr>
          <w:rFonts w:ascii="Arial" w:hAnsi="Arial"/>
          <w:b/>
          <w:w w:val="105"/>
        </w:rPr>
      </w:pPr>
    </w:p>
    <w:p w14:paraId="477EEB2D" w14:textId="3D2CF5C9" w:rsidR="004161BC" w:rsidRPr="00E14501" w:rsidRDefault="004161BC" w:rsidP="004161BC">
      <w:pPr>
        <w:jc w:val="both"/>
        <w:rPr>
          <w:rFonts w:ascii="Arial" w:hAnsi="Arial"/>
          <w:w w:val="105"/>
        </w:rPr>
      </w:pPr>
      <w:r w:rsidRPr="00E14501">
        <w:rPr>
          <w:rFonts w:ascii="Arial" w:hAnsi="Arial"/>
          <w:w w:val="105"/>
        </w:rPr>
        <w:t xml:space="preserve">The practical application of this policy will be reviewed annually or when the need arises by the coordinator, the Headteacher and the </w:t>
      </w:r>
      <w:r w:rsidR="00A71C2B">
        <w:rPr>
          <w:rFonts w:ascii="Arial" w:hAnsi="Arial"/>
          <w:w w:val="105"/>
        </w:rPr>
        <w:t>SLT</w:t>
      </w:r>
      <w:r w:rsidRPr="00E14501">
        <w:rPr>
          <w:rFonts w:ascii="Arial" w:hAnsi="Arial"/>
          <w:w w:val="105"/>
        </w:rPr>
        <w:t>.</w:t>
      </w:r>
    </w:p>
    <w:p w14:paraId="477EEB2E" w14:textId="77777777" w:rsidR="004161BC" w:rsidRPr="00E14501" w:rsidRDefault="004161BC" w:rsidP="004161BC">
      <w:pPr>
        <w:jc w:val="both"/>
        <w:rPr>
          <w:rFonts w:ascii="Arial" w:hAnsi="Arial"/>
          <w:w w:val="105"/>
        </w:rPr>
      </w:pPr>
    </w:p>
    <w:p w14:paraId="477EEB2F" w14:textId="6C728279" w:rsidR="004161BC" w:rsidRPr="00E14501" w:rsidRDefault="004161BC" w:rsidP="004161BC">
      <w:pPr>
        <w:jc w:val="both"/>
        <w:rPr>
          <w:rFonts w:ascii="Arial" w:hAnsi="Arial"/>
          <w:w w:val="105"/>
        </w:rPr>
      </w:pPr>
      <w:r w:rsidRPr="00E14501">
        <w:rPr>
          <w:rFonts w:ascii="Arial" w:hAnsi="Arial"/>
          <w:w w:val="105"/>
        </w:rPr>
        <w:t xml:space="preserve">A statement </w:t>
      </w:r>
      <w:proofErr w:type="gramStart"/>
      <w:r w:rsidRPr="00E14501">
        <w:rPr>
          <w:rFonts w:ascii="Arial" w:hAnsi="Arial"/>
          <w:w w:val="105"/>
        </w:rPr>
        <w:t>of</w:t>
      </w:r>
      <w:proofErr w:type="gramEnd"/>
      <w:r w:rsidRPr="00E14501">
        <w:rPr>
          <w:rFonts w:ascii="Arial" w:hAnsi="Arial"/>
          <w:w w:val="105"/>
        </w:rPr>
        <w:t xml:space="preserve"> the policy's effectiveness and the necessary recommendations for improvement will be presented to the </w:t>
      </w:r>
      <w:r w:rsidR="00A71C2B">
        <w:rPr>
          <w:rFonts w:ascii="Arial" w:hAnsi="Arial"/>
          <w:w w:val="105"/>
        </w:rPr>
        <w:t>Headteacher</w:t>
      </w:r>
      <w:r w:rsidRPr="00E14501">
        <w:rPr>
          <w:rFonts w:ascii="Arial" w:hAnsi="Arial"/>
          <w:w w:val="105"/>
        </w:rPr>
        <w:t xml:space="preserve"> for further discussion and endorsement. </w:t>
      </w:r>
    </w:p>
    <w:p w14:paraId="477EEB30" w14:textId="77777777" w:rsidR="004161BC" w:rsidRPr="00E14501" w:rsidRDefault="004161BC" w:rsidP="004161BC">
      <w:pPr>
        <w:rPr>
          <w:rFonts w:ascii="Arial" w:hAnsi="Arial"/>
          <w:w w:val="105"/>
        </w:rPr>
      </w:pPr>
    </w:p>
    <w:p w14:paraId="477EEB31" w14:textId="77777777" w:rsidR="004161BC" w:rsidRPr="00E14501" w:rsidRDefault="004161BC" w:rsidP="004161BC">
      <w:pPr>
        <w:shd w:val="clear" w:color="auto" w:fill="FFFF00"/>
        <w:rPr>
          <w:rFonts w:ascii="Arial" w:hAnsi="Arial"/>
          <w:b/>
          <w:w w:val="105"/>
        </w:rPr>
      </w:pPr>
      <w:r w:rsidRPr="00E14501">
        <w:rPr>
          <w:rFonts w:ascii="Arial" w:hAnsi="Arial"/>
          <w:b/>
          <w:w w:val="105"/>
        </w:rPr>
        <w:t>Linked Policies</w:t>
      </w:r>
    </w:p>
    <w:p w14:paraId="477EEB32" w14:textId="77777777" w:rsidR="004161BC" w:rsidRPr="00E14501" w:rsidRDefault="004161BC" w:rsidP="004161BC">
      <w:pPr>
        <w:rPr>
          <w:rFonts w:ascii="Arial" w:hAnsi="Arial"/>
          <w:b/>
          <w:w w:val="105"/>
        </w:rPr>
      </w:pPr>
    </w:p>
    <w:tbl>
      <w:tblPr>
        <w:tblW w:w="0" w:type="auto"/>
        <w:tblInd w:w="108" w:type="dxa"/>
        <w:tblLook w:val="04A0" w:firstRow="1" w:lastRow="0" w:firstColumn="1" w:lastColumn="0" w:noHBand="0" w:noVBand="1"/>
      </w:tblPr>
      <w:tblGrid>
        <w:gridCol w:w="5048"/>
        <w:gridCol w:w="5042"/>
      </w:tblGrid>
      <w:tr w:rsidR="004161BC" w:rsidRPr="00E14501" w14:paraId="477EEB3B" w14:textId="77777777" w:rsidTr="0049651C">
        <w:tc>
          <w:tcPr>
            <w:tcW w:w="5103" w:type="dxa"/>
          </w:tcPr>
          <w:p w14:paraId="477EEB33" w14:textId="77777777" w:rsidR="004161BC" w:rsidRPr="00E14501" w:rsidRDefault="004161BC" w:rsidP="0049651C">
            <w:pPr>
              <w:numPr>
                <w:ilvl w:val="0"/>
                <w:numId w:val="10"/>
              </w:numPr>
              <w:spacing w:line="276" w:lineRule="auto"/>
              <w:ind w:left="318" w:hanging="284"/>
              <w:rPr>
                <w:rFonts w:ascii="Arial" w:hAnsi="Arial"/>
                <w:w w:val="105"/>
              </w:rPr>
            </w:pPr>
            <w:r w:rsidRPr="00E14501">
              <w:rPr>
                <w:rFonts w:ascii="Arial" w:hAnsi="Arial"/>
                <w:w w:val="105"/>
              </w:rPr>
              <w:t>Safeguarding and Child Protection</w:t>
            </w:r>
          </w:p>
          <w:p w14:paraId="477EEB34" w14:textId="77777777" w:rsidR="004161BC" w:rsidRPr="00E14501" w:rsidRDefault="004161BC" w:rsidP="0049651C">
            <w:pPr>
              <w:numPr>
                <w:ilvl w:val="0"/>
                <w:numId w:val="10"/>
              </w:numPr>
              <w:spacing w:line="276" w:lineRule="auto"/>
              <w:ind w:left="318" w:hanging="284"/>
              <w:rPr>
                <w:rFonts w:ascii="Arial" w:hAnsi="Arial"/>
                <w:w w:val="105"/>
              </w:rPr>
            </w:pPr>
            <w:r w:rsidRPr="00E14501">
              <w:rPr>
                <w:rFonts w:ascii="Arial" w:hAnsi="Arial"/>
                <w:w w:val="105"/>
              </w:rPr>
              <w:t>Anti-bullying</w:t>
            </w:r>
          </w:p>
          <w:p w14:paraId="477EEB35" w14:textId="77777777" w:rsidR="004161BC" w:rsidRPr="00E14501" w:rsidRDefault="004161BC" w:rsidP="0049651C">
            <w:pPr>
              <w:numPr>
                <w:ilvl w:val="0"/>
                <w:numId w:val="10"/>
              </w:numPr>
              <w:spacing w:line="276" w:lineRule="auto"/>
              <w:ind w:left="318" w:hanging="284"/>
              <w:rPr>
                <w:rFonts w:ascii="Arial" w:hAnsi="Arial"/>
                <w:w w:val="105"/>
              </w:rPr>
            </w:pPr>
            <w:r w:rsidRPr="00E14501">
              <w:rPr>
                <w:rFonts w:ascii="Arial" w:hAnsi="Arial"/>
                <w:w w:val="105"/>
              </w:rPr>
              <w:t>Promoting British Values</w:t>
            </w:r>
          </w:p>
          <w:p w14:paraId="477EEB36" w14:textId="77777777" w:rsidR="004161BC" w:rsidRPr="00E14501" w:rsidRDefault="004161BC" w:rsidP="0049651C">
            <w:pPr>
              <w:numPr>
                <w:ilvl w:val="0"/>
                <w:numId w:val="10"/>
              </w:numPr>
              <w:spacing w:line="276" w:lineRule="auto"/>
              <w:ind w:left="318" w:hanging="284"/>
              <w:rPr>
                <w:rFonts w:ascii="Arial" w:hAnsi="Arial"/>
                <w:w w:val="105"/>
              </w:rPr>
            </w:pPr>
            <w:r w:rsidRPr="00E14501">
              <w:rPr>
                <w:rFonts w:ascii="Arial" w:hAnsi="Arial"/>
                <w:w w:val="105"/>
              </w:rPr>
              <w:t>Internet Social Networking Websites</w:t>
            </w:r>
          </w:p>
        </w:tc>
        <w:tc>
          <w:tcPr>
            <w:tcW w:w="5103" w:type="dxa"/>
          </w:tcPr>
          <w:p w14:paraId="477EEB37" w14:textId="77777777" w:rsidR="004161BC" w:rsidRPr="00E14501" w:rsidRDefault="004161BC" w:rsidP="0049651C">
            <w:pPr>
              <w:numPr>
                <w:ilvl w:val="0"/>
                <w:numId w:val="10"/>
              </w:numPr>
              <w:spacing w:line="276" w:lineRule="auto"/>
              <w:ind w:left="322" w:hanging="284"/>
              <w:rPr>
                <w:rFonts w:ascii="Arial" w:hAnsi="Arial"/>
                <w:w w:val="105"/>
              </w:rPr>
            </w:pPr>
            <w:r w:rsidRPr="00E14501">
              <w:rPr>
                <w:rFonts w:ascii="Arial" w:hAnsi="Arial"/>
                <w:w w:val="105"/>
              </w:rPr>
              <w:t>Equality</w:t>
            </w:r>
          </w:p>
          <w:p w14:paraId="477EEB38" w14:textId="77777777" w:rsidR="004161BC" w:rsidRPr="00E14501" w:rsidRDefault="004161BC" w:rsidP="0049651C">
            <w:pPr>
              <w:numPr>
                <w:ilvl w:val="0"/>
                <w:numId w:val="10"/>
              </w:numPr>
              <w:spacing w:line="276" w:lineRule="auto"/>
              <w:ind w:left="322" w:hanging="284"/>
              <w:rPr>
                <w:rFonts w:ascii="Arial" w:hAnsi="Arial"/>
                <w:w w:val="105"/>
              </w:rPr>
            </w:pPr>
            <w:r w:rsidRPr="00E14501">
              <w:rPr>
                <w:rFonts w:ascii="Arial" w:hAnsi="Arial"/>
                <w:w w:val="105"/>
              </w:rPr>
              <w:t xml:space="preserve">Pupil </w:t>
            </w:r>
            <w:proofErr w:type="spellStart"/>
            <w:r w:rsidRPr="00E14501">
              <w:rPr>
                <w:rFonts w:ascii="Arial" w:hAnsi="Arial"/>
                <w:w w:val="105"/>
              </w:rPr>
              <w:t>Behaviour</w:t>
            </w:r>
            <w:proofErr w:type="spellEnd"/>
            <w:r w:rsidRPr="00E14501">
              <w:rPr>
                <w:rFonts w:ascii="Arial" w:hAnsi="Arial"/>
                <w:w w:val="105"/>
              </w:rPr>
              <w:t xml:space="preserve"> and Discipline</w:t>
            </w:r>
          </w:p>
          <w:p w14:paraId="477EEB39" w14:textId="77777777" w:rsidR="004161BC" w:rsidRPr="00E14501" w:rsidRDefault="004161BC" w:rsidP="0049651C">
            <w:pPr>
              <w:numPr>
                <w:ilvl w:val="0"/>
                <w:numId w:val="10"/>
              </w:numPr>
              <w:spacing w:line="276" w:lineRule="auto"/>
              <w:ind w:left="322" w:hanging="284"/>
              <w:rPr>
                <w:rFonts w:ascii="Arial" w:hAnsi="Arial"/>
                <w:w w:val="105"/>
              </w:rPr>
            </w:pPr>
            <w:r w:rsidRPr="00E14501">
              <w:rPr>
                <w:rFonts w:ascii="Arial" w:hAnsi="Arial"/>
                <w:w w:val="105"/>
              </w:rPr>
              <w:t>E-Safety</w:t>
            </w:r>
          </w:p>
          <w:p w14:paraId="477EEB3A" w14:textId="77777777" w:rsidR="004161BC" w:rsidRPr="00E14501" w:rsidRDefault="004161BC" w:rsidP="0049651C">
            <w:pPr>
              <w:numPr>
                <w:ilvl w:val="0"/>
                <w:numId w:val="10"/>
              </w:numPr>
              <w:spacing w:line="276" w:lineRule="auto"/>
              <w:ind w:left="322" w:hanging="284"/>
              <w:rPr>
                <w:rFonts w:ascii="Arial" w:hAnsi="Arial"/>
                <w:w w:val="105"/>
              </w:rPr>
            </w:pPr>
            <w:r w:rsidRPr="00E14501">
              <w:rPr>
                <w:rFonts w:ascii="Arial" w:hAnsi="Arial"/>
                <w:w w:val="105"/>
              </w:rPr>
              <w:t>Involving Pupils in School Policies</w:t>
            </w:r>
          </w:p>
        </w:tc>
      </w:tr>
    </w:tbl>
    <w:p w14:paraId="477EEB3C" w14:textId="77777777" w:rsidR="004161BC" w:rsidRPr="00E14501" w:rsidRDefault="004161BC" w:rsidP="004161BC"/>
    <w:p w14:paraId="477EEB3D" w14:textId="77777777" w:rsidR="004161BC" w:rsidRPr="00E14501" w:rsidRDefault="004161BC" w:rsidP="004161BC">
      <w:pPr>
        <w:shd w:val="clear" w:color="auto" w:fill="FFFF00"/>
        <w:ind w:left="720" w:hanging="720"/>
        <w:rPr>
          <w:rFonts w:ascii="Arial" w:hAnsi="Arial"/>
          <w:b/>
          <w:w w:val="105"/>
        </w:rPr>
      </w:pPr>
      <w:r w:rsidRPr="00E14501">
        <w:rPr>
          <w:rFonts w:ascii="Arial" w:hAnsi="Arial"/>
          <w:b/>
          <w:w w:val="105"/>
        </w:rPr>
        <w:t xml:space="preserve">See Appendices Documents </w:t>
      </w:r>
      <w:proofErr w:type="gramStart"/>
      <w:r w:rsidRPr="00E14501">
        <w:rPr>
          <w:rFonts w:ascii="Arial" w:hAnsi="Arial"/>
          <w:b/>
          <w:w w:val="105"/>
        </w:rPr>
        <w:t>section</w:t>
      </w:r>
      <w:proofErr w:type="gramEnd"/>
      <w:r w:rsidRPr="00E14501">
        <w:rPr>
          <w:rFonts w:ascii="Arial" w:hAnsi="Arial"/>
          <w:b/>
          <w:w w:val="105"/>
        </w:rPr>
        <w:t xml:space="preserve"> on Policies for Schools Website</w:t>
      </w:r>
    </w:p>
    <w:p w14:paraId="477EEB3E" w14:textId="77777777" w:rsidR="004161BC" w:rsidRPr="00E14501" w:rsidRDefault="004161BC" w:rsidP="004161BC">
      <w:pPr>
        <w:rPr>
          <w:rFonts w:ascii="Arial" w:hAnsi="Arial" w:cs="Arial"/>
          <w:b/>
          <w:sz w:val="20"/>
          <w:szCs w:val="20"/>
        </w:rPr>
      </w:pPr>
    </w:p>
    <w:p w14:paraId="477EEB3F" w14:textId="77777777" w:rsidR="004161BC" w:rsidRPr="00E14501" w:rsidRDefault="004161BC" w:rsidP="004161BC">
      <w:pPr>
        <w:numPr>
          <w:ilvl w:val="0"/>
          <w:numId w:val="18"/>
        </w:numPr>
        <w:ind w:left="284" w:hanging="284"/>
        <w:rPr>
          <w:rFonts w:ascii="Arial" w:hAnsi="Arial"/>
          <w:w w:val="105"/>
        </w:rPr>
      </w:pPr>
      <w:r w:rsidRPr="00E14501">
        <w:rPr>
          <w:rFonts w:ascii="Arial" w:hAnsi="Arial"/>
          <w:w w:val="105"/>
        </w:rPr>
        <w:t>Frequency of Policy Monitoring</w:t>
      </w:r>
    </w:p>
    <w:p w14:paraId="477EEB40" w14:textId="77777777" w:rsidR="004161BC" w:rsidRPr="00E14501" w:rsidRDefault="004161BC" w:rsidP="004161BC">
      <w:pPr>
        <w:numPr>
          <w:ilvl w:val="0"/>
          <w:numId w:val="18"/>
        </w:numPr>
        <w:ind w:left="284" w:hanging="284"/>
      </w:pPr>
      <w:r w:rsidRPr="00E14501">
        <w:rPr>
          <w:rFonts w:ascii="Arial" w:hAnsi="Arial" w:cs="Arial"/>
        </w:rPr>
        <w:t>Monitoring Implementation and Policy Effectiveness Action Plan</w:t>
      </w:r>
    </w:p>
    <w:p w14:paraId="477EEB41" w14:textId="77777777" w:rsidR="004161BC" w:rsidRPr="00E14501" w:rsidRDefault="004161BC" w:rsidP="004161BC">
      <w:pPr>
        <w:numPr>
          <w:ilvl w:val="0"/>
          <w:numId w:val="18"/>
        </w:numPr>
        <w:ind w:left="284" w:hanging="284"/>
        <w:rPr>
          <w:rFonts w:ascii="Arial" w:hAnsi="Arial"/>
          <w:w w:val="105"/>
        </w:rPr>
      </w:pPr>
      <w:r w:rsidRPr="00E14501">
        <w:rPr>
          <w:rFonts w:ascii="Arial" w:hAnsi="Arial"/>
          <w:w w:val="105"/>
        </w:rPr>
        <w:t>Initial Equality Impact Assessment</w:t>
      </w:r>
    </w:p>
    <w:p w14:paraId="477EEB42" w14:textId="77777777" w:rsidR="004161BC" w:rsidRPr="00E14501" w:rsidRDefault="004161BC" w:rsidP="004161BC">
      <w:pPr>
        <w:numPr>
          <w:ilvl w:val="0"/>
          <w:numId w:val="18"/>
        </w:numPr>
        <w:ind w:left="284" w:hanging="284"/>
        <w:rPr>
          <w:rFonts w:ascii="Arial" w:hAnsi="Arial"/>
          <w:w w:val="105"/>
        </w:rPr>
      </w:pPr>
      <w:r w:rsidRPr="00E14501">
        <w:rPr>
          <w:rFonts w:ascii="Arial" w:hAnsi="Arial"/>
          <w:w w:val="105"/>
        </w:rPr>
        <w:t>Policy Evaluation</w:t>
      </w:r>
    </w:p>
    <w:p w14:paraId="477EEB43" w14:textId="77777777" w:rsidR="004161BC" w:rsidRPr="00E14501" w:rsidRDefault="004161BC" w:rsidP="004161BC">
      <w:pPr>
        <w:numPr>
          <w:ilvl w:val="0"/>
          <w:numId w:val="18"/>
        </w:numPr>
        <w:ind w:left="284" w:hanging="284"/>
        <w:rPr>
          <w:rFonts w:ascii="Arial" w:hAnsi="Arial"/>
          <w:w w:val="105"/>
        </w:rPr>
      </w:pPr>
      <w:r w:rsidRPr="00E14501">
        <w:rPr>
          <w:rFonts w:ascii="Arial" w:hAnsi="Arial"/>
          <w:w w:val="105"/>
        </w:rPr>
        <w:t>Policy Approval Form</w:t>
      </w:r>
    </w:p>
    <w:p w14:paraId="477EEB44" w14:textId="77777777" w:rsidR="004161BC" w:rsidRPr="00E14501" w:rsidRDefault="004161BC" w:rsidP="004161BC"/>
    <w:p w14:paraId="477EEB45" w14:textId="77777777" w:rsidR="004161BC" w:rsidRPr="00F051DD" w:rsidRDefault="004161BC" w:rsidP="004161BC">
      <w:pPr>
        <w:rPr>
          <w:rFonts w:ascii="Arial" w:hAnsi="Arial" w:cs="Arial"/>
          <w:bCs/>
          <w:shd w:val="clear" w:color="auto" w:fill="FFFFFF"/>
        </w:rPr>
      </w:pPr>
      <w:r w:rsidRPr="00F051DD">
        <w:rPr>
          <w:rStyle w:val="hgkelc"/>
          <w:rFonts w:ascii="Arial" w:hAnsi="Arial" w:cs="Arial"/>
          <w:shd w:val="clear" w:color="auto" w:fill="FFFFFF"/>
        </w:rPr>
        <w:t xml:space="preserve">We believe this </w:t>
      </w:r>
      <w:r w:rsidRPr="00F051DD">
        <w:rPr>
          <w:rFonts w:ascii="Arial" w:hAnsi="Arial" w:cs="Arial"/>
          <w:bCs/>
          <w:shd w:val="clear" w:color="auto" w:fill="FFFFFF"/>
        </w:rPr>
        <w:t>policy:</w:t>
      </w:r>
    </w:p>
    <w:p w14:paraId="477EEB46" w14:textId="77777777" w:rsidR="004161BC" w:rsidRPr="00F051DD" w:rsidRDefault="004161BC" w:rsidP="004161BC">
      <w:pPr>
        <w:rPr>
          <w:rFonts w:ascii="Arial" w:hAnsi="Arial" w:cs="Arial"/>
          <w:shd w:val="clear" w:color="auto" w:fill="FFFFFF"/>
        </w:rPr>
      </w:pPr>
    </w:p>
    <w:p w14:paraId="477EEB47" w14:textId="5ABB658D" w:rsidR="004161BC" w:rsidRPr="00F051DD" w:rsidRDefault="004161BC" w:rsidP="00386F13">
      <w:pPr>
        <w:pStyle w:val="ListParagraph"/>
        <w:numPr>
          <w:ilvl w:val="0"/>
          <w:numId w:val="48"/>
        </w:numPr>
        <w:contextualSpacing/>
        <w:jc w:val="both"/>
        <w:rPr>
          <w:rFonts w:ascii="Arial" w:hAnsi="Arial" w:cs="Arial"/>
        </w:rPr>
      </w:pPr>
      <w:r w:rsidRPr="00F051DD">
        <w:rPr>
          <w:rFonts w:ascii="Arial" w:hAnsi="Arial" w:cs="Arial"/>
        </w:rPr>
        <w:lastRenderedPageBreak/>
        <w:t xml:space="preserve">has been reviewed thoroughly by the </w:t>
      </w:r>
      <w:r w:rsidR="00386F13">
        <w:rPr>
          <w:rFonts w:ascii="Arial" w:hAnsi="Arial" w:cs="Arial"/>
        </w:rPr>
        <w:t>d</w:t>
      </w:r>
      <w:r w:rsidRPr="00F051DD">
        <w:rPr>
          <w:rFonts w:ascii="Arial" w:hAnsi="Arial" w:cs="Arial"/>
        </w:rPr>
        <w:t xml:space="preserve">esignated </w:t>
      </w:r>
      <w:r w:rsidR="00386F13">
        <w:rPr>
          <w:rFonts w:ascii="Arial" w:hAnsi="Arial" w:cs="Arial"/>
        </w:rPr>
        <w:t>s</w:t>
      </w:r>
      <w:r w:rsidRPr="00F051DD">
        <w:rPr>
          <w:rFonts w:ascii="Arial" w:hAnsi="Arial" w:cs="Arial"/>
        </w:rPr>
        <w:t xml:space="preserve">afeguarding </w:t>
      </w:r>
      <w:r w:rsidR="00386F13">
        <w:rPr>
          <w:rFonts w:ascii="Arial" w:hAnsi="Arial" w:cs="Arial"/>
        </w:rPr>
        <w:t>l</w:t>
      </w:r>
      <w:r w:rsidRPr="00F051DD">
        <w:rPr>
          <w:rFonts w:ascii="Arial" w:hAnsi="Arial" w:cs="Arial"/>
        </w:rPr>
        <w:t xml:space="preserve">ead has been questioned on it to make sure it stands up to </w:t>
      </w:r>
      <w:proofErr w:type="gramStart"/>
      <w:r w:rsidRPr="00F051DD">
        <w:rPr>
          <w:rFonts w:ascii="Arial" w:hAnsi="Arial" w:cs="Arial"/>
        </w:rPr>
        <w:t>scrutiny;</w:t>
      </w:r>
      <w:proofErr w:type="gramEnd"/>
    </w:p>
    <w:p w14:paraId="477EEB48" w14:textId="77777777" w:rsidR="004161BC" w:rsidRPr="00F051DD" w:rsidRDefault="004161BC" w:rsidP="00386F13">
      <w:pPr>
        <w:pStyle w:val="ListParagraph"/>
        <w:numPr>
          <w:ilvl w:val="0"/>
          <w:numId w:val="48"/>
        </w:numPr>
        <w:contextualSpacing/>
        <w:jc w:val="both"/>
        <w:rPr>
          <w:rFonts w:ascii="Arial" w:hAnsi="Arial" w:cs="Arial"/>
        </w:rPr>
      </w:pPr>
      <w:r w:rsidRPr="00F051DD">
        <w:rPr>
          <w:rFonts w:ascii="Arial" w:hAnsi="Arial" w:cs="Arial"/>
        </w:rPr>
        <w:t xml:space="preserve">flows and is easy to </w:t>
      </w:r>
      <w:proofErr w:type="gramStart"/>
      <w:r w:rsidRPr="00F051DD">
        <w:rPr>
          <w:rFonts w:ascii="Arial" w:hAnsi="Arial" w:cs="Arial"/>
        </w:rPr>
        <w:t>follow;</w:t>
      </w:r>
      <w:proofErr w:type="gramEnd"/>
    </w:p>
    <w:p w14:paraId="477EEB49" w14:textId="77777777" w:rsidR="004161BC" w:rsidRPr="00F051DD" w:rsidRDefault="004161BC" w:rsidP="00386F13">
      <w:pPr>
        <w:pStyle w:val="ListParagraph"/>
        <w:numPr>
          <w:ilvl w:val="0"/>
          <w:numId w:val="48"/>
        </w:numPr>
        <w:contextualSpacing/>
        <w:jc w:val="both"/>
        <w:rPr>
          <w:rFonts w:ascii="Arial" w:hAnsi="Arial" w:cs="Arial"/>
          <w:shd w:val="clear" w:color="auto" w:fill="FFFFFF"/>
        </w:rPr>
      </w:pPr>
      <w:r w:rsidRPr="00F051DD">
        <w:rPr>
          <w:rFonts w:ascii="Arial" w:hAnsi="Arial" w:cs="Arial"/>
          <w:shd w:val="clear" w:color="auto" w:fill="FFFFFF"/>
        </w:rPr>
        <w:t xml:space="preserve">is an essential part of the </w:t>
      </w:r>
      <w:proofErr w:type="gramStart"/>
      <w:r w:rsidRPr="00F051DD">
        <w:rPr>
          <w:rFonts w:ascii="Arial" w:hAnsi="Arial" w:cs="Arial"/>
          <w:shd w:val="clear" w:color="auto" w:fill="FFFFFF"/>
        </w:rPr>
        <w:t>school;</w:t>
      </w:r>
      <w:proofErr w:type="gramEnd"/>
    </w:p>
    <w:p w14:paraId="477EEB4A" w14:textId="77777777" w:rsidR="004161BC" w:rsidRPr="00F051DD" w:rsidRDefault="004161BC" w:rsidP="00386F13">
      <w:pPr>
        <w:pStyle w:val="ListParagraph"/>
        <w:numPr>
          <w:ilvl w:val="0"/>
          <w:numId w:val="48"/>
        </w:numPr>
        <w:contextualSpacing/>
        <w:jc w:val="both"/>
        <w:rPr>
          <w:rStyle w:val="hgkelc"/>
          <w:rFonts w:ascii="Arial" w:hAnsi="Arial" w:cs="Arial"/>
          <w:shd w:val="clear" w:color="auto" w:fill="FFFFFF"/>
        </w:rPr>
      </w:pPr>
      <w:r w:rsidRPr="00F051DD">
        <w:rPr>
          <w:rStyle w:val="hgkelc"/>
          <w:rFonts w:ascii="Arial" w:hAnsi="Arial" w:cs="Arial"/>
          <w:shd w:val="clear" w:color="auto" w:fill="FFFFFF"/>
        </w:rPr>
        <w:t xml:space="preserve">supports staff in managing certain </w:t>
      </w:r>
      <w:proofErr w:type="gramStart"/>
      <w:r w:rsidRPr="00F051DD">
        <w:rPr>
          <w:rStyle w:val="hgkelc"/>
          <w:rFonts w:ascii="Arial" w:hAnsi="Arial" w:cs="Arial"/>
          <w:shd w:val="clear" w:color="auto" w:fill="FFFFFF"/>
        </w:rPr>
        <w:t>situations;</w:t>
      </w:r>
      <w:proofErr w:type="gramEnd"/>
    </w:p>
    <w:p w14:paraId="477EEB4B" w14:textId="77777777" w:rsidR="004161BC" w:rsidRPr="00F051DD" w:rsidRDefault="004161BC" w:rsidP="00386F13">
      <w:pPr>
        <w:pStyle w:val="ListParagraph"/>
        <w:numPr>
          <w:ilvl w:val="0"/>
          <w:numId w:val="48"/>
        </w:numPr>
        <w:contextualSpacing/>
        <w:jc w:val="both"/>
        <w:rPr>
          <w:rStyle w:val="kx21rb"/>
          <w:rFonts w:ascii="Arial" w:hAnsi="Arial" w:cs="Arial"/>
          <w:shd w:val="clear" w:color="auto" w:fill="FFFFFF"/>
        </w:rPr>
      </w:pPr>
      <w:r w:rsidRPr="00F051DD">
        <w:rPr>
          <w:rStyle w:val="hgkelc"/>
          <w:rFonts w:ascii="Arial" w:hAnsi="Arial" w:cs="Arial"/>
          <w:shd w:val="clear" w:color="auto" w:fill="FFFFFF"/>
        </w:rPr>
        <w:t xml:space="preserve">forms an important framework that will ensure consistency in applying values and principles throughout the </w:t>
      </w:r>
      <w:proofErr w:type="gramStart"/>
      <w:r w:rsidRPr="00F051DD">
        <w:rPr>
          <w:rStyle w:val="hgkelc"/>
          <w:rFonts w:ascii="Arial" w:hAnsi="Arial" w:cs="Arial"/>
          <w:shd w:val="clear" w:color="auto" w:fill="FFFFFF"/>
        </w:rPr>
        <w:t>establishment;</w:t>
      </w:r>
      <w:proofErr w:type="gramEnd"/>
    </w:p>
    <w:p w14:paraId="477EEB4C" w14:textId="77777777" w:rsidR="004161BC" w:rsidRPr="00F051DD" w:rsidRDefault="004161BC" w:rsidP="00386F13">
      <w:pPr>
        <w:pStyle w:val="ListParagraph"/>
        <w:numPr>
          <w:ilvl w:val="0"/>
          <w:numId w:val="48"/>
        </w:numPr>
        <w:contextualSpacing/>
        <w:jc w:val="both"/>
        <w:rPr>
          <w:rStyle w:val="kx21rb"/>
          <w:rFonts w:ascii="Arial" w:hAnsi="Arial" w:cs="Arial"/>
          <w:shd w:val="clear" w:color="auto" w:fill="FFFFFF"/>
        </w:rPr>
      </w:pPr>
      <w:r w:rsidRPr="00F051DD">
        <w:rPr>
          <w:rStyle w:val="hgkelc"/>
          <w:rFonts w:ascii="Arial" w:hAnsi="Arial" w:cs="Arial"/>
          <w:shd w:val="clear" w:color="auto" w:fill="FFFFFF"/>
        </w:rPr>
        <w:t xml:space="preserve">provides guidance, consistency, accountability, efficiency, and clarity on how the school </w:t>
      </w:r>
      <w:proofErr w:type="gramStart"/>
      <w:r w:rsidRPr="00F051DD">
        <w:rPr>
          <w:rStyle w:val="hgkelc"/>
          <w:rFonts w:ascii="Arial" w:hAnsi="Arial" w:cs="Arial"/>
          <w:shd w:val="clear" w:color="auto" w:fill="FFFFFF"/>
        </w:rPr>
        <w:t>operates;</w:t>
      </w:r>
      <w:proofErr w:type="gramEnd"/>
      <w:r w:rsidRPr="00F051DD">
        <w:rPr>
          <w:rStyle w:val="hgkelc"/>
          <w:rFonts w:ascii="Arial" w:hAnsi="Arial" w:cs="Arial"/>
          <w:shd w:val="clear" w:color="auto" w:fill="FFFFFF"/>
        </w:rPr>
        <w:t xml:space="preserve"> </w:t>
      </w:r>
    </w:p>
    <w:p w14:paraId="477EEB4D" w14:textId="77777777" w:rsidR="004161BC" w:rsidRPr="00F051DD" w:rsidRDefault="004161BC" w:rsidP="00386F13">
      <w:pPr>
        <w:pStyle w:val="ListParagraph"/>
        <w:numPr>
          <w:ilvl w:val="0"/>
          <w:numId w:val="48"/>
        </w:numPr>
        <w:contextualSpacing/>
        <w:jc w:val="both"/>
        <w:rPr>
          <w:rFonts w:ascii="Arial" w:hAnsi="Arial" w:cs="Arial"/>
          <w:shd w:val="clear" w:color="auto" w:fill="FFFFFF"/>
        </w:rPr>
      </w:pPr>
      <w:r w:rsidRPr="00F051DD">
        <w:rPr>
          <w:rFonts w:ascii="Arial" w:hAnsi="Arial" w:cs="Arial"/>
          <w:bCs/>
          <w:shd w:val="clear" w:color="auto" w:fill="FFFFFF"/>
        </w:rPr>
        <w:t>provides</w:t>
      </w:r>
      <w:r w:rsidRPr="00F051DD">
        <w:rPr>
          <w:rFonts w:ascii="Arial" w:hAnsi="Arial" w:cs="Arial"/>
          <w:shd w:val="clear" w:color="auto" w:fill="FFFFFF"/>
        </w:rPr>
        <w:t xml:space="preserve"> a roadmap for day-to-day </w:t>
      </w:r>
      <w:proofErr w:type="gramStart"/>
      <w:r w:rsidRPr="00F051DD">
        <w:rPr>
          <w:rFonts w:ascii="Arial" w:hAnsi="Arial" w:cs="Arial"/>
          <w:shd w:val="clear" w:color="auto" w:fill="FFFFFF"/>
        </w:rPr>
        <w:t>operations;</w:t>
      </w:r>
      <w:proofErr w:type="gramEnd"/>
      <w:r w:rsidRPr="00F051DD">
        <w:rPr>
          <w:rFonts w:ascii="Arial" w:hAnsi="Arial" w:cs="Arial"/>
          <w:shd w:val="clear" w:color="auto" w:fill="FFFFFF"/>
        </w:rPr>
        <w:t xml:space="preserve"> </w:t>
      </w:r>
    </w:p>
    <w:p w14:paraId="477EEB4E" w14:textId="77777777" w:rsidR="004161BC" w:rsidRPr="00F051DD" w:rsidRDefault="004161BC" w:rsidP="00386F13">
      <w:pPr>
        <w:pStyle w:val="ListParagraph"/>
        <w:numPr>
          <w:ilvl w:val="0"/>
          <w:numId w:val="48"/>
        </w:numPr>
        <w:contextualSpacing/>
        <w:jc w:val="both"/>
        <w:rPr>
          <w:rFonts w:ascii="Arial" w:hAnsi="Arial" w:cs="Arial"/>
          <w:shd w:val="clear" w:color="auto" w:fill="FFFFFF"/>
        </w:rPr>
      </w:pPr>
      <w:r w:rsidRPr="00F051DD">
        <w:rPr>
          <w:rFonts w:ascii="Arial" w:hAnsi="Arial" w:cs="Arial"/>
          <w:shd w:val="clear" w:color="auto" w:fill="FFFFFF"/>
        </w:rPr>
        <w:t>ensures compliance with laws and </w:t>
      </w:r>
      <w:r w:rsidRPr="00F051DD">
        <w:rPr>
          <w:rFonts w:ascii="Arial" w:hAnsi="Arial" w:cs="Arial"/>
          <w:bCs/>
          <w:shd w:val="clear" w:color="auto" w:fill="FFFFFF"/>
        </w:rPr>
        <w:t>regulations</w:t>
      </w:r>
      <w:r w:rsidRPr="00F051DD">
        <w:rPr>
          <w:rFonts w:ascii="Arial" w:hAnsi="Arial" w:cs="Arial"/>
          <w:shd w:val="clear" w:color="auto" w:fill="FFFFFF"/>
        </w:rPr>
        <w:t>, gives guidance for decision-making, and streamlining internal </w:t>
      </w:r>
      <w:proofErr w:type="gramStart"/>
      <w:r w:rsidRPr="00F051DD">
        <w:rPr>
          <w:rFonts w:ascii="Arial" w:hAnsi="Arial" w:cs="Arial"/>
          <w:bCs/>
          <w:shd w:val="clear" w:color="auto" w:fill="FFFFFF"/>
        </w:rPr>
        <w:t>processes</w:t>
      </w:r>
      <w:r w:rsidRPr="00F051DD">
        <w:rPr>
          <w:rFonts w:ascii="Arial" w:hAnsi="Arial" w:cs="Arial"/>
          <w:shd w:val="clear" w:color="auto" w:fill="FFFFFF"/>
        </w:rPr>
        <w:t>;</w:t>
      </w:r>
      <w:proofErr w:type="gramEnd"/>
    </w:p>
    <w:p w14:paraId="477EEB4F" w14:textId="77777777" w:rsidR="004161BC" w:rsidRPr="00F051DD" w:rsidRDefault="004161BC" w:rsidP="00386F13">
      <w:pPr>
        <w:pStyle w:val="ListParagraph"/>
        <w:numPr>
          <w:ilvl w:val="0"/>
          <w:numId w:val="48"/>
        </w:numPr>
        <w:contextualSpacing/>
        <w:jc w:val="both"/>
        <w:rPr>
          <w:rStyle w:val="hgkelc"/>
          <w:rFonts w:ascii="Arial" w:hAnsi="Arial" w:cs="Arial"/>
          <w:shd w:val="clear" w:color="auto" w:fill="FFFFFF"/>
        </w:rPr>
      </w:pPr>
      <w:r w:rsidRPr="00F051DD">
        <w:rPr>
          <w:rStyle w:val="hgkelc"/>
          <w:rFonts w:ascii="Arial" w:hAnsi="Arial" w:cs="Arial"/>
          <w:shd w:val="clear" w:color="auto" w:fill="FFFFFF"/>
        </w:rPr>
        <w:t xml:space="preserve">is designed to influence and determine all major decisions, actions and all activities taking place within the boundaries set by </w:t>
      </w:r>
      <w:proofErr w:type="gramStart"/>
      <w:r w:rsidRPr="00F051DD">
        <w:rPr>
          <w:rStyle w:val="hgkelc"/>
          <w:rFonts w:ascii="Arial" w:hAnsi="Arial" w:cs="Arial"/>
          <w:shd w:val="clear" w:color="auto" w:fill="FFFFFF"/>
        </w:rPr>
        <w:t>them;</w:t>
      </w:r>
      <w:proofErr w:type="gramEnd"/>
      <w:r w:rsidRPr="00F051DD">
        <w:rPr>
          <w:rStyle w:val="hgkelc"/>
          <w:rFonts w:ascii="Arial" w:hAnsi="Arial" w:cs="Arial"/>
          <w:shd w:val="clear" w:color="auto" w:fill="FFFFFF"/>
        </w:rPr>
        <w:t> </w:t>
      </w:r>
    </w:p>
    <w:p w14:paraId="477EEB50" w14:textId="77777777" w:rsidR="004161BC" w:rsidRPr="00F051DD" w:rsidRDefault="004161BC" w:rsidP="00386F13">
      <w:pPr>
        <w:pStyle w:val="ListParagraph"/>
        <w:numPr>
          <w:ilvl w:val="0"/>
          <w:numId w:val="48"/>
        </w:numPr>
        <w:contextualSpacing/>
        <w:jc w:val="both"/>
        <w:rPr>
          <w:rFonts w:ascii="Arial" w:hAnsi="Arial" w:cs="Arial"/>
          <w:shd w:val="clear" w:color="auto" w:fill="FFFFFF"/>
        </w:rPr>
      </w:pPr>
      <w:r w:rsidRPr="00F051DD">
        <w:rPr>
          <w:rFonts w:ascii="Arial" w:hAnsi="Arial" w:cs="Arial"/>
          <w:shd w:val="clear" w:color="auto" w:fill="FFFFFF"/>
        </w:rPr>
        <w:t xml:space="preserve">stems from the school’s vision and objectives which are formed in strategic management </w:t>
      </w:r>
      <w:proofErr w:type="gramStart"/>
      <w:r w:rsidRPr="00F051DD">
        <w:rPr>
          <w:rFonts w:ascii="Arial" w:hAnsi="Arial" w:cs="Arial"/>
          <w:shd w:val="clear" w:color="auto" w:fill="FFFFFF"/>
        </w:rPr>
        <w:t>meetings;</w:t>
      </w:r>
      <w:proofErr w:type="gramEnd"/>
    </w:p>
    <w:p w14:paraId="477EEB51" w14:textId="77777777" w:rsidR="004161BC" w:rsidRPr="00F051DD" w:rsidRDefault="004161BC" w:rsidP="00386F13">
      <w:pPr>
        <w:pStyle w:val="ListParagraph"/>
        <w:numPr>
          <w:ilvl w:val="0"/>
          <w:numId w:val="48"/>
        </w:numPr>
        <w:contextualSpacing/>
        <w:jc w:val="both"/>
        <w:rPr>
          <w:rFonts w:ascii="Arial" w:hAnsi="Arial" w:cs="Arial"/>
          <w:shd w:val="clear" w:color="auto" w:fill="FFFFFF"/>
        </w:rPr>
      </w:pPr>
      <w:r w:rsidRPr="00F051DD">
        <w:rPr>
          <w:rFonts w:ascii="Arial" w:hAnsi="Arial" w:cs="Arial"/>
          <w:shd w:val="clear" w:color="auto" w:fill="FFFFFF"/>
        </w:rPr>
        <w:t xml:space="preserve">has been received by all school personnel via appropriate safeguarding </w:t>
      </w:r>
      <w:proofErr w:type="gramStart"/>
      <w:r w:rsidRPr="00F051DD">
        <w:rPr>
          <w:rFonts w:ascii="Arial" w:hAnsi="Arial" w:cs="Arial"/>
          <w:shd w:val="clear" w:color="auto" w:fill="FFFFFF"/>
        </w:rPr>
        <w:t>training;</w:t>
      </w:r>
      <w:proofErr w:type="gramEnd"/>
    </w:p>
    <w:p w14:paraId="477EEB52" w14:textId="2294BDDD" w:rsidR="004161BC" w:rsidRPr="00F051DD" w:rsidRDefault="004161BC" w:rsidP="00386F13">
      <w:pPr>
        <w:pStyle w:val="ListParagraph"/>
        <w:numPr>
          <w:ilvl w:val="0"/>
          <w:numId w:val="48"/>
        </w:numPr>
        <w:contextualSpacing/>
        <w:jc w:val="both"/>
        <w:rPr>
          <w:rStyle w:val="hgkelc"/>
          <w:rFonts w:ascii="Arial" w:hAnsi="Arial" w:cs="Arial"/>
          <w:shd w:val="clear" w:color="auto" w:fill="FFFFFF"/>
        </w:rPr>
      </w:pPr>
      <w:r w:rsidRPr="00F051DD">
        <w:rPr>
          <w:rFonts w:ascii="Arial" w:hAnsi="Arial" w:cs="Arial"/>
          <w:shd w:val="clear" w:color="auto" w:fill="FFFFFF"/>
        </w:rPr>
        <w:t>is provided to all school personnel and a hard copy can be found in the staffroom reference library</w:t>
      </w:r>
      <w:r w:rsidR="00386F13">
        <w:rPr>
          <w:rFonts w:ascii="Arial" w:hAnsi="Arial" w:cs="Arial"/>
          <w:shd w:val="clear" w:color="auto" w:fill="FFFFFF"/>
        </w:rPr>
        <w:t>.</w:t>
      </w:r>
    </w:p>
    <w:p w14:paraId="477EEB53" w14:textId="77777777" w:rsidR="004161BC" w:rsidRPr="00F051DD" w:rsidRDefault="004161BC" w:rsidP="004161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6"/>
        <w:gridCol w:w="3774"/>
        <w:gridCol w:w="988"/>
        <w:gridCol w:w="2092"/>
      </w:tblGrid>
      <w:tr w:rsidR="004161BC" w:rsidRPr="00E14501" w14:paraId="477EEB58" w14:textId="77777777" w:rsidTr="0049651C">
        <w:trPr>
          <w:trHeight w:val="454"/>
        </w:trPr>
        <w:tc>
          <w:tcPr>
            <w:tcW w:w="3261" w:type="dxa"/>
            <w:shd w:val="clear" w:color="auto" w:fill="CCFFCC"/>
            <w:vAlign w:val="center"/>
          </w:tcPr>
          <w:p w14:paraId="477EEB54" w14:textId="77777777" w:rsidR="004161BC" w:rsidRPr="00E14501" w:rsidRDefault="004161BC" w:rsidP="0049651C">
            <w:pPr>
              <w:rPr>
                <w:rFonts w:ascii="Arial" w:hAnsi="Arial" w:cs="Arial"/>
                <w:b/>
              </w:rPr>
            </w:pPr>
            <w:r w:rsidRPr="00E14501">
              <w:rPr>
                <w:rFonts w:ascii="Arial" w:hAnsi="Arial" w:cs="Arial"/>
                <w:b/>
              </w:rPr>
              <w:t>Headteacher:</w:t>
            </w:r>
          </w:p>
        </w:tc>
        <w:tc>
          <w:tcPr>
            <w:tcW w:w="3827" w:type="dxa"/>
            <w:vAlign w:val="center"/>
          </w:tcPr>
          <w:p w14:paraId="477EEB55" w14:textId="7E8C4B80" w:rsidR="004161BC" w:rsidRPr="00E14501" w:rsidRDefault="00A71C2B" w:rsidP="0049651C">
            <w:pPr>
              <w:rPr>
                <w:rFonts w:ascii="Arial" w:hAnsi="Arial" w:cs="Arial"/>
              </w:rPr>
            </w:pPr>
            <w:proofErr w:type="spellStart"/>
            <w:r>
              <w:rPr>
                <w:rFonts w:ascii="Arial" w:hAnsi="Arial" w:cs="Arial"/>
              </w:rPr>
              <w:t>D.Robinson</w:t>
            </w:r>
            <w:proofErr w:type="spellEnd"/>
          </w:p>
        </w:tc>
        <w:tc>
          <w:tcPr>
            <w:tcW w:w="992" w:type="dxa"/>
            <w:shd w:val="clear" w:color="auto" w:fill="CCFFCC"/>
            <w:vAlign w:val="center"/>
          </w:tcPr>
          <w:p w14:paraId="477EEB56" w14:textId="77777777" w:rsidR="004161BC" w:rsidRPr="00E14501" w:rsidRDefault="004161BC" w:rsidP="0049651C">
            <w:pPr>
              <w:rPr>
                <w:rFonts w:ascii="Arial" w:hAnsi="Arial" w:cs="Arial"/>
                <w:b/>
              </w:rPr>
            </w:pPr>
            <w:r w:rsidRPr="00E14501">
              <w:rPr>
                <w:rFonts w:ascii="Arial" w:hAnsi="Arial" w:cs="Arial"/>
                <w:b/>
              </w:rPr>
              <w:t>Date:</w:t>
            </w:r>
          </w:p>
        </w:tc>
        <w:tc>
          <w:tcPr>
            <w:tcW w:w="2126" w:type="dxa"/>
            <w:vAlign w:val="center"/>
          </w:tcPr>
          <w:p w14:paraId="477EEB57" w14:textId="21DD74C4" w:rsidR="004161BC" w:rsidRPr="00E14501" w:rsidRDefault="00A71C2B" w:rsidP="0049651C">
            <w:pPr>
              <w:rPr>
                <w:rFonts w:ascii="Arial" w:hAnsi="Arial" w:cs="Arial"/>
                <w:sz w:val="22"/>
                <w:szCs w:val="22"/>
              </w:rPr>
            </w:pPr>
            <w:r>
              <w:rPr>
                <w:rFonts w:ascii="Arial" w:hAnsi="Arial" w:cs="Arial"/>
                <w:sz w:val="22"/>
                <w:szCs w:val="22"/>
              </w:rPr>
              <w:t>Sep 22</w:t>
            </w:r>
          </w:p>
        </w:tc>
      </w:tr>
    </w:tbl>
    <w:p w14:paraId="477EEB5E" w14:textId="77777777" w:rsidR="004161BC" w:rsidRDefault="004161BC" w:rsidP="004161BC"/>
    <w:p w14:paraId="477EEB5F" w14:textId="77777777" w:rsidR="004161BC" w:rsidRDefault="004161BC" w:rsidP="004161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161BC" w14:paraId="477EEB61" w14:textId="77777777" w:rsidTr="0049651C">
        <w:trPr>
          <w:trHeight w:val="454"/>
        </w:trPr>
        <w:tc>
          <w:tcPr>
            <w:tcW w:w="10206" w:type="dxa"/>
            <w:shd w:val="clear" w:color="auto" w:fill="CCFFCC"/>
            <w:vAlign w:val="center"/>
          </w:tcPr>
          <w:p w14:paraId="477EEB60" w14:textId="77777777" w:rsidR="004161BC" w:rsidRPr="0002787B" w:rsidRDefault="004161BC" w:rsidP="0049651C">
            <w:pPr>
              <w:jc w:val="center"/>
              <w:rPr>
                <w:rFonts w:ascii="Arial" w:hAnsi="Arial" w:cs="Arial"/>
                <w:b/>
                <w:sz w:val="28"/>
                <w:szCs w:val="28"/>
              </w:rPr>
            </w:pPr>
            <w:r>
              <w:rPr>
                <w:rFonts w:ascii="Arial" w:hAnsi="Arial"/>
                <w:b/>
                <w:color w:val="000000"/>
                <w:w w:val="105"/>
                <w:sz w:val="28"/>
                <w:szCs w:val="28"/>
              </w:rPr>
              <w:t>Addendum</w:t>
            </w:r>
          </w:p>
        </w:tc>
      </w:tr>
    </w:tbl>
    <w:p w14:paraId="477EEB85" w14:textId="77777777" w:rsidR="004161BC" w:rsidRPr="00A36D01" w:rsidRDefault="004161BC" w:rsidP="004161BC">
      <w:pPr>
        <w:rPr>
          <w:rFonts w:ascii="Arial" w:hAnsi="Arial" w:cs="Arial"/>
          <w:color w:val="FF0000"/>
        </w:rPr>
      </w:pPr>
    </w:p>
    <w:p w14:paraId="477EEB86" w14:textId="77777777" w:rsidR="004161BC" w:rsidRPr="004A12BB" w:rsidRDefault="004161BC" w:rsidP="00386F13">
      <w:pPr>
        <w:jc w:val="both"/>
        <w:rPr>
          <w:rFonts w:ascii="Arial" w:hAnsi="Arial" w:cs="Arial"/>
          <w:b/>
        </w:rPr>
      </w:pPr>
      <w:r w:rsidRPr="004A12BB">
        <w:rPr>
          <w:rFonts w:ascii="Arial" w:hAnsi="Arial" w:cs="Arial"/>
          <w:b/>
        </w:rPr>
        <w:t xml:space="preserve">September 2021 </w:t>
      </w:r>
    </w:p>
    <w:p w14:paraId="477EEB87" w14:textId="77777777" w:rsidR="004161BC" w:rsidRPr="004A12BB" w:rsidRDefault="004161BC" w:rsidP="00386F13">
      <w:pPr>
        <w:jc w:val="both"/>
        <w:rPr>
          <w:rFonts w:ascii="Arial" w:hAnsi="Arial" w:cs="Arial"/>
        </w:rPr>
      </w:pPr>
    </w:p>
    <w:p w14:paraId="477EEB88" w14:textId="77777777" w:rsidR="004161BC" w:rsidRPr="004A12BB" w:rsidRDefault="004161BC" w:rsidP="00386F13">
      <w:pPr>
        <w:jc w:val="both"/>
        <w:rPr>
          <w:rFonts w:ascii="Arial" w:hAnsi="Arial" w:cs="Arial"/>
        </w:rPr>
      </w:pPr>
      <w:r w:rsidRPr="004A12BB">
        <w:rPr>
          <w:rFonts w:ascii="Arial" w:hAnsi="Arial" w:cs="Arial"/>
        </w:rPr>
        <w:t>We understand that recent research undertaken by UCL’s Institute of Education has found that teachers:</w:t>
      </w:r>
    </w:p>
    <w:p w14:paraId="477EEB89" w14:textId="77777777" w:rsidR="004161BC" w:rsidRPr="004A12BB" w:rsidRDefault="004161BC" w:rsidP="00386F13">
      <w:pPr>
        <w:jc w:val="both"/>
        <w:rPr>
          <w:rFonts w:ascii="Arial" w:hAnsi="Arial" w:cs="Arial"/>
        </w:rPr>
      </w:pPr>
    </w:p>
    <w:p w14:paraId="477EEB8A" w14:textId="77777777" w:rsidR="004161BC" w:rsidRPr="004A12BB" w:rsidRDefault="004161BC" w:rsidP="00386F13">
      <w:pPr>
        <w:pStyle w:val="ListParagraph"/>
        <w:numPr>
          <w:ilvl w:val="0"/>
          <w:numId w:val="50"/>
        </w:numPr>
        <w:ind w:left="360"/>
        <w:contextualSpacing/>
        <w:jc w:val="both"/>
        <w:rPr>
          <w:rFonts w:ascii="Arial" w:hAnsi="Arial" w:cs="Arial"/>
        </w:rPr>
      </w:pPr>
      <w:r w:rsidRPr="004A12BB">
        <w:rPr>
          <w:rFonts w:ascii="Arial" w:hAnsi="Arial" w:cs="Arial"/>
        </w:rPr>
        <w:t xml:space="preserve">are reporting a rise in extremist views and conspiracy theories among </w:t>
      </w:r>
      <w:proofErr w:type="gramStart"/>
      <w:r w:rsidRPr="004A12BB">
        <w:rPr>
          <w:rFonts w:ascii="Arial" w:hAnsi="Arial" w:cs="Arial"/>
        </w:rPr>
        <w:t>pupils;</w:t>
      </w:r>
      <w:proofErr w:type="gramEnd"/>
    </w:p>
    <w:p w14:paraId="477EEB8B" w14:textId="77777777" w:rsidR="004161BC" w:rsidRPr="004A12BB" w:rsidRDefault="004161BC" w:rsidP="00386F13">
      <w:pPr>
        <w:pStyle w:val="ListParagraph"/>
        <w:numPr>
          <w:ilvl w:val="0"/>
          <w:numId w:val="50"/>
        </w:numPr>
        <w:ind w:left="360"/>
        <w:contextualSpacing/>
        <w:jc w:val="both"/>
        <w:rPr>
          <w:rFonts w:ascii="Arial" w:hAnsi="Arial" w:cs="Arial"/>
        </w:rPr>
      </w:pPr>
      <w:r w:rsidRPr="004A12BB">
        <w:rPr>
          <w:rFonts w:ascii="Arial" w:hAnsi="Arial" w:cs="Arial"/>
        </w:rPr>
        <w:t xml:space="preserve">view their role in tackling extremism as one of mandated reporting of pupils at risk of </w:t>
      </w:r>
      <w:proofErr w:type="spellStart"/>
      <w:r w:rsidRPr="004A12BB">
        <w:rPr>
          <w:rFonts w:ascii="Arial" w:hAnsi="Arial" w:cs="Arial"/>
        </w:rPr>
        <w:t>radicalisation</w:t>
      </w:r>
      <w:proofErr w:type="spellEnd"/>
      <w:r w:rsidRPr="004A12BB">
        <w:rPr>
          <w:rFonts w:ascii="Arial" w:hAnsi="Arial" w:cs="Arial"/>
        </w:rPr>
        <w:t xml:space="preserve"> rather than </w:t>
      </w:r>
      <w:proofErr w:type="gramStart"/>
      <w:r w:rsidRPr="004A12BB">
        <w:rPr>
          <w:rFonts w:ascii="Arial" w:hAnsi="Arial" w:cs="Arial"/>
        </w:rPr>
        <w:t>education;</w:t>
      </w:r>
      <w:proofErr w:type="gramEnd"/>
    </w:p>
    <w:p w14:paraId="477EEB8C" w14:textId="77777777" w:rsidR="004161BC" w:rsidRPr="004A12BB" w:rsidRDefault="004161BC" w:rsidP="00386F13">
      <w:pPr>
        <w:pStyle w:val="ListParagraph"/>
        <w:numPr>
          <w:ilvl w:val="0"/>
          <w:numId w:val="50"/>
        </w:numPr>
        <w:ind w:left="360"/>
        <w:contextualSpacing/>
        <w:jc w:val="both"/>
        <w:rPr>
          <w:rFonts w:ascii="Arial" w:hAnsi="Arial" w:cs="Arial"/>
        </w:rPr>
      </w:pPr>
      <w:r w:rsidRPr="004A12BB">
        <w:rPr>
          <w:rFonts w:ascii="Arial" w:hAnsi="Arial" w:cs="Arial"/>
        </w:rPr>
        <w:t>are worried about:</w:t>
      </w:r>
    </w:p>
    <w:p w14:paraId="477EEB8D" w14:textId="77777777" w:rsidR="004161BC" w:rsidRPr="004A12BB" w:rsidRDefault="004161BC" w:rsidP="00386F13">
      <w:pPr>
        <w:pStyle w:val="ListParagraph"/>
        <w:ind w:left="360"/>
        <w:jc w:val="both"/>
        <w:rPr>
          <w:rFonts w:ascii="Arial" w:hAnsi="Arial" w:cs="Arial"/>
        </w:rPr>
      </w:pPr>
    </w:p>
    <w:p w14:paraId="477EEB8E" w14:textId="77777777" w:rsidR="004161BC" w:rsidRPr="004A12BB" w:rsidRDefault="004161BC" w:rsidP="00386F13">
      <w:pPr>
        <w:pStyle w:val="ListParagraph"/>
        <w:numPr>
          <w:ilvl w:val="0"/>
          <w:numId w:val="51"/>
        </w:numPr>
        <w:ind w:left="720"/>
        <w:contextualSpacing/>
        <w:jc w:val="both"/>
        <w:rPr>
          <w:rFonts w:ascii="Arial" w:hAnsi="Arial" w:cs="Arial"/>
        </w:rPr>
      </w:pPr>
      <w:r w:rsidRPr="004A12BB">
        <w:rPr>
          <w:rFonts w:ascii="Arial" w:hAnsi="Arial" w:cs="Arial"/>
        </w:rPr>
        <w:t xml:space="preserve">talking about extreme views in the classroom just in case they got it </w:t>
      </w:r>
      <w:proofErr w:type="gramStart"/>
      <w:r w:rsidRPr="004A12BB">
        <w:rPr>
          <w:rFonts w:ascii="Arial" w:hAnsi="Arial" w:cs="Arial"/>
        </w:rPr>
        <w:t>wrong;</w:t>
      </w:r>
      <w:proofErr w:type="gramEnd"/>
    </w:p>
    <w:p w14:paraId="477EEB8F" w14:textId="77777777" w:rsidR="004161BC" w:rsidRPr="004A12BB" w:rsidRDefault="004161BC" w:rsidP="00386F13">
      <w:pPr>
        <w:pStyle w:val="ListParagraph"/>
        <w:numPr>
          <w:ilvl w:val="0"/>
          <w:numId w:val="51"/>
        </w:numPr>
        <w:ind w:left="720"/>
        <w:contextualSpacing/>
        <w:jc w:val="both"/>
        <w:rPr>
          <w:rFonts w:ascii="Arial" w:hAnsi="Arial" w:cs="Arial"/>
        </w:rPr>
      </w:pPr>
      <w:r w:rsidRPr="004A12BB">
        <w:rPr>
          <w:rFonts w:ascii="Arial" w:hAnsi="Arial" w:cs="Arial"/>
        </w:rPr>
        <w:t xml:space="preserve">not knowing how much of their own views to share in </w:t>
      </w:r>
      <w:proofErr w:type="gramStart"/>
      <w:r w:rsidRPr="004A12BB">
        <w:rPr>
          <w:rFonts w:ascii="Arial" w:hAnsi="Arial" w:cs="Arial"/>
        </w:rPr>
        <w:t>discussions;</w:t>
      </w:r>
      <w:proofErr w:type="gramEnd"/>
    </w:p>
    <w:p w14:paraId="477EEB90" w14:textId="379F5EE7" w:rsidR="004161BC" w:rsidRPr="004A12BB" w:rsidRDefault="004161BC" w:rsidP="00386F13">
      <w:pPr>
        <w:pStyle w:val="ListParagraph"/>
        <w:numPr>
          <w:ilvl w:val="0"/>
          <w:numId w:val="51"/>
        </w:numPr>
        <w:ind w:left="720"/>
        <w:contextualSpacing/>
        <w:jc w:val="both"/>
        <w:rPr>
          <w:rFonts w:ascii="Arial" w:hAnsi="Arial" w:cs="Arial"/>
        </w:rPr>
      </w:pPr>
      <w:r w:rsidRPr="004A12BB">
        <w:rPr>
          <w:rFonts w:ascii="Arial" w:hAnsi="Arial" w:cs="Arial"/>
        </w:rPr>
        <w:t>the difficulty of hearing views that conflicted with their own values</w:t>
      </w:r>
      <w:r w:rsidR="00386F13">
        <w:rPr>
          <w:rFonts w:ascii="Arial" w:hAnsi="Arial" w:cs="Arial"/>
        </w:rPr>
        <w:t>.</w:t>
      </w:r>
    </w:p>
    <w:p w14:paraId="477EEB91" w14:textId="77777777" w:rsidR="004161BC" w:rsidRPr="004A12BB" w:rsidRDefault="004161BC" w:rsidP="00386F13">
      <w:pPr>
        <w:pStyle w:val="ListParagraph"/>
        <w:jc w:val="both"/>
        <w:rPr>
          <w:rFonts w:ascii="Arial" w:hAnsi="Arial" w:cs="Arial"/>
        </w:rPr>
      </w:pPr>
    </w:p>
    <w:p w14:paraId="477EEB92" w14:textId="78089643" w:rsidR="004161BC" w:rsidRPr="004A12BB" w:rsidRDefault="004161BC" w:rsidP="00386F13">
      <w:pPr>
        <w:pStyle w:val="ListParagraph"/>
        <w:numPr>
          <w:ilvl w:val="0"/>
          <w:numId w:val="50"/>
        </w:numPr>
        <w:ind w:left="360"/>
        <w:contextualSpacing/>
        <w:jc w:val="both"/>
        <w:rPr>
          <w:rFonts w:ascii="Arial" w:hAnsi="Arial" w:cs="Arial"/>
        </w:rPr>
      </w:pPr>
      <w:r w:rsidRPr="004A12BB">
        <w:rPr>
          <w:rFonts w:ascii="Arial" w:hAnsi="Arial" w:cs="Arial"/>
        </w:rPr>
        <w:t xml:space="preserve">recognise the conflict between fostering open discussions while ensuring the classroom </w:t>
      </w:r>
      <w:proofErr w:type="gramStart"/>
      <w:r w:rsidRPr="004A12BB">
        <w:rPr>
          <w:rFonts w:ascii="Arial" w:hAnsi="Arial" w:cs="Arial"/>
        </w:rPr>
        <w:t>remained</w:t>
      </w:r>
      <w:proofErr w:type="gramEnd"/>
      <w:r w:rsidRPr="004A12BB">
        <w:rPr>
          <w:rFonts w:ascii="Arial" w:hAnsi="Arial" w:cs="Arial"/>
        </w:rPr>
        <w:t xml:space="preserve"> safe for all pupils</w:t>
      </w:r>
      <w:r w:rsidR="00386F13">
        <w:rPr>
          <w:rFonts w:ascii="Arial" w:hAnsi="Arial" w:cs="Arial"/>
        </w:rPr>
        <w:t>.</w:t>
      </w:r>
      <w:r w:rsidRPr="004A12BB">
        <w:rPr>
          <w:rFonts w:ascii="Arial" w:hAnsi="Arial" w:cs="Arial"/>
        </w:rPr>
        <w:t xml:space="preserve"> </w:t>
      </w:r>
    </w:p>
    <w:p w14:paraId="477EEB93" w14:textId="77777777" w:rsidR="004161BC" w:rsidRPr="004A12BB" w:rsidRDefault="004161BC" w:rsidP="00386F13">
      <w:pPr>
        <w:jc w:val="both"/>
        <w:rPr>
          <w:rFonts w:ascii="Arial" w:hAnsi="Arial" w:cs="Arial"/>
        </w:rPr>
      </w:pPr>
    </w:p>
    <w:p w14:paraId="477EEB94" w14:textId="77777777" w:rsidR="004161BC" w:rsidRPr="004A12BB" w:rsidRDefault="004161BC" w:rsidP="00386F13">
      <w:pPr>
        <w:jc w:val="both"/>
        <w:rPr>
          <w:rFonts w:ascii="Arial" w:hAnsi="Arial" w:cs="Arial"/>
        </w:rPr>
      </w:pPr>
      <w:r w:rsidRPr="004A12BB">
        <w:rPr>
          <w:rFonts w:ascii="Arial" w:hAnsi="Arial" w:cs="Arial"/>
        </w:rPr>
        <w:t>We believe that:</w:t>
      </w:r>
    </w:p>
    <w:p w14:paraId="477EEB95" w14:textId="77777777" w:rsidR="004161BC" w:rsidRPr="004A12BB" w:rsidRDefault="004161BC" w:rsidP="00386F13">
      <w:pPr>
        <w:jc w:val="both"/>
        <w:rPr>
          <w:rFonts w:ascii="Arial" w:hAnsi="Arial" w:cs="Arial"/>
        </w:rPr>
      </w:pPr>
    </w:p>
    <w:p w14:paraId="477EEB96" w14:textId="77777777" w:rsidR="004161BC" w:rsidRPr="004A12BB" w:rsidRDefault="004161BC" w:rsidP="00386F13">
      <w:pPr>
        <w:pStyle w:val="ListParagraph"/>
        <w:numPr>
          <w:ilvl w:val="0"/>
          <w:numId w:val="49"/>
        </w:numPr>
        <w:contextualSpacing/>
        <w:jc w:val="both"/>
        <w:rPr>
          <w:rFonts w:ascii="Arial" w:hAnsi="Arial" w:cs="Arial"/>
        </w:rPr>
      </w:pPr>
      <w:r w:rsidRPr="004A12BB">
        <w:rPr>
          <w:rFonts w:ascii="Arial" w:hAnsi="Arial" w:cs="Arial"/>
        </w:rPr>
        <w:t xml:space="preserve">every pupil should be taught how to reject extremist beliefs and </w:t>
      </w:r>
      <w:proofErr w:type="gramStart"/>
      <w:r w:rsidRPr="004A12BB">
        <w:rPr>
          <w:rFonts w:ascii="Arial" w:hAnsi="Arial" w:cs="Arial"/>
        </w:rPr>
        <w:t>ideologies;</w:t>
      </w:r>
      <w:proofErr w:type="gramEnd"/>
    </w:p>
    <w:p w14:paraId="477EEB97" w14:textId="77777777" w:rsidR="004161BC" w:rsidRPr="004A12BB" w:rsidRDefault="004161BC" w:rsidP="00386F13">
      <w:pPr>
        <w:pStyle w:val="ListParagraph"/>
        <w:numPr>
          <w:ilvl w:val="0"/>
          <w:numId w:val="49"/>
        </w:numPr>
        <w:contextualSpacing/>
        <w:jc w:val="both"/>
        <w:rPr>
          <w:rFonts w:ascii="Arial" w:hAnsi="Arial" w:cs="Arial"/>
        </w:rPr>
      </w:pPr>
      <w:r w:rsidRPr="004A12BB">
        <w:rPr>
          <w:rFonts w:ascii="Arial" w:hAnsi="Arial" w:cs="Arial"/>
        </w:rPr>
        <w:t xml:space="preserve">schools need time, training and resources to teach pupils how to tackle the rise </w:t>
      </w:r>
      <w:proofErr w:type="gramStart"/>
      <w:r w:rsidRPr="004A12BB">
        <w:rPr>
          <w:rFonts w:ascii="Arial" w:hAnsi="Arial" w:cs="Arial"/>
        </w:rPr>
        <w:t>in  extremist</w:t>
      </w:r>
      <w:proofErr w:type="gramEnd"/>
      <w:r w:rsidRPr="004A12BB">
        <w:rPr>
          <w:rFonts w:ascii="Arial" w:hAnsi="Arial" w:cs="Arial"/>
        </w:rPr>
        <w:t xml:space="preserve"> views;</w:t>
      </w:r>
    </w:p>
    <w:p w14:paraId="477EEB98" w14:textId="77777777" w:rsidR="004161BC" w:rsidRPr="004A12BB" w:rsidRDefault="004161BC" w:rsidP="00386F13">
      <w:pPr>
        <w:pStyle w:val="ListParagraph"/>
        <w:numPr>
          <w:ilvl w:val="0"/>
          <w:numId w:val="49"/>
        </w:numPr>
        <w:contextualSpacing/>
        <w:jc w:val="both"/>
        <w:rPr>
          <w:rFonts w:ascii="Arial" w:hAnsi="Arial" w:cs="Arial"/>
        </w:rPr>
      </w:pPr>
      <w:r w:rsidRPr="004A12BB">
        <w:rPr>
          <w:rFonts w:ascii="Arial" w:hAnsi="Arial" w:cs="Arial"/>
        </w:rPr>
        <w:lastRenderedPageBreak/>
        <w:t xml:space="preserve">time in the curriculum must be found to have frank and open discussions about </w:t>
      </w:r>
      <w:proofErr w:type="gramStart"/>
      <w:r w:rsidRPr="004A12BB">
        <w:rPr>
          <w:rFonts w:ascii="Arial" w:hAnsi="Arial" w:cs="Arial"/>
        </w:rPr>
        <w:t>extremism</w:t>
      </w:r>
      <w:proofErr w:type="gramEnd"/>
    </w:p>
    <w:p w14:paraId="477EEB99" w14:textId="77777777" w:rsidR="004161BC" w:rsidRPr="004A12BB" w:rsidRDefault="004161BC" w:rsidP="00386F13">
      <w:pPr>
        <w:pStyle w:val="ListParagraph"/>
        <w:numPr>
          <w:ilvl w:val="0"/>
          <w:numId w:val="49"/>
        </w:numPr>
        <w:contextualSpacing/>
        <w:jc w:val="both"/>
        <w:rPr>
          <w:rFonts w:ascii="Arial" w:hAnsi="Arial" w:cs="Arial"/>
        </w:rPr>
      </w:pPr>
      <w:r w:rsidRPr="004A12BB">
        <w:rPr>
          <w:rFonts w:ascii="Arial" w:hAnsi="Arial" w:cs="Arial"/>
        </w:rPr>
        <w:t xml:space="preserve">dangerous ideologies must never be swept under the </w:t>
      </w:r>
      <w:proofErr w:type="gramStart"/>
      <w:r w:rsidRPr="004A12BB">
        <w:rPr>
          <w:rFonts w:ascii="Arial" w:hAnsi="Arial" w:cs="Arial"/>
        </w:rPr>
        <w:t>carpet;</w:t>
      </w:r>
      <w:proofErr w:type="gramEnd"/>
    </w:p>
    <w:p w14:paraId="477EEB9A" w14:textId="359554CF" w:rsidR="004161BC" w:rsidRDefault="004161BC" w:rsidP="00386F13">
      <w:pPr>
        <w:pStyle w:val="ListParagraph"/>
        <w:numPr>
          <w:ilvl w:val="0"/>
          <w:numId w:val="49"/>
        </w:numPr>
        <w:contextualSpacing/>
        <w:jc w:val="both"/>
        <w:rPr>
          <w:rFonts w:ascii="Arial" w:hAnsi="Arial" w:cs="Arial"/>
        </w:rPr>
      </w:pPr>
      <w:proofErr w:type="gramStart"/>
      <w:r w:rsidRPr="004A12BB">
        <w:rPr>
          <w:rFonts w:ascii="Arial" w:hAnsi="Arial" w:cs="Arial"/>
        </w:rPr>
        <w:t>the</w:t>
      </w:r>
      <w:proofErr w:type="gramEnd"/>
      <w:r w:rsidRPr="004A12BB">
        <w:rPr>
          <w:rFonts w:ascii="Arial" w:hAnsi="Arial" w:cs="Arial"/>
        </w:rPr>
        <w:t xml:space="preserve"> power of education must be used to help pupils stand up and reject extremism and violence</w:t>
      </w:r>
      <w:r w:rsidR="00B325D1">
        <w:rPr>
          <w:rFonts w:ascii="Arial" w:hAnsi="Arial" w:cs="Arial"/>
        </w:rPr>
        <w:t>.</w:t>
      </w:r>
    </w:p>
    <w:p w14:paraId="4CFDEA70" w14:textId="0745C461" w:rsidR="00386F13" w:rsidRDefault="00386F13" w:rsidP="00386F13">
      <w:pPr>
        <w:contextualSpacing/>
        <w:jc w:val="both"/>
        <w:rPr>
          <w:rFonts w:ascii="Arial" w:hAnsi="Arial" w:cs="Arial"/>
        </w:rPr>
      </w:pPr>
    </w:p>
    <w:p w14:paraId="744FF88D" w14:textId="77777777" w:rsidR="00386F13" w:rsidRPr="00192E8B" w:rsidRDefault="00386F13" w:rsidP="00386F13">
      <w:pPr>
        <w:jc w:val="both"/>
        <w:rPr>
          <w:rFonts w:ascii="Arial" w:hAnsi="Arial" w:cs="Arial"/>
          <w:b/>
          <w:color w:val="FF0000"/>
        </w:rPr>
      </w:pPr>
      <w:r w:rsidRPr="00192E8B">
        <w:rPr>
          <w:rFonts w:ascii="Arial" w:hAnsi="Arial" w:cs="Arial"/>
          <w:b/>
          <w:color w:val="FF0000"/>
        </w:rPr>
        <w:t>January 2023</w:t>
      </w:r>
    </w:p>
    <w:p w14:paraId="3AFF3B4C" w14:textId="77777777" w:rsidR="00386F13" w:rsidRPr="00192E8B" w:rsidRDefault="00386F13" w:rsidP="00386F13">
      <w:pPr>
        <w:jc w:val="both"/>
        <w:rPr>
          <w:rFonts w:ascii="Arial" w:hAnsi="Arial" w:cs="Arial"/>
          <w:b/>
          <w:color w:val="FF0000"/>
        </w:rPr>
      </w:pPr>
    </w:p>
    <w:p w14:paraId="6C92B909" w14:textId="77777777" w:rsidR="00386F13" w:rsidRDefault="00386F13" w:rsidP="00386F13">
      <w:pPr>
        <w:jc w:val="both"/>
        <w:rPr>
          <w:rFonts w:ascii="Arial" w:hAnsi="Arial" w:cs="Arial"/>
          <w:color w:val="FF0000"/>
        </w:rPr>
      </w:pPr>
      <w:r w:rsidRPr="00192E8B">
        <w:rPr>
          <w:rFonts w:ascii="Arial" w:hAnsi="Arial" w:cs="Arial"/>
          <w:color w:val="FF0000"/>
        </w:rPr>
        <w:t xml:space="preserve">We are aware of the </w:t>
      </w:r>
      <w:r>
        <w:rPr>
          <w:rFonts w:ascii="Arial" w:hAnsi="Arial" w:cs="Arial"/>
          <w:color w:val="FF0000"/>
        </w:rPr>
        <w:t xml:space="preserve">recent guidance ‘The Prevent duty: safeguarding learners vulnerable to </w:t>
      </w:r>
      <w:proofErr w:type="spellStart"/>
      <w:r>
        <w:rPr>
          <w:rFonts w:ascii="Arial" w:hAnsi="Arial" w:cs="Arial"/>
          <w:color w:val="FF0000"/>
        </w:rPr>
        <w:t>radicalisation</w:t>
      </w:r>
      <w:proofErr w:type="spellEnd"/>
      <w:r>
        <w:rPr>
          <w:rFonts w:ascii="Arial" w:hAnsi="Arial" w:cs="Arial"/>
          <w:color w:val="FF0000"/>
        </w:rPr>
        <w:t>’ (DfE) that:</w:t>
      </w:r>
    </w:p>
    <w:p w14:paraId="53D173B9" w14:textId="77777777" w:rsidR="00386F13" w:rsidRDefault="00386F13" w:rsidP="00386F13">
      <w:pPr>
        <w:jc w:val="both"/>
        <w:rPr>
          <w:rFonts w:ascii="Arial" w:hAnsi="Arial" w:cs="Arial"/>
          <w:color w:val="FF0000"/>
        </w:rPr>
      </w:pPr>
    </w:p>
    <w:p w14:paraId="255157F3" w14:textId="77777777" w:rsidR="00386F13" w:rsidRPr="00A36D01" w:rsidRDefault="00386F13" w:rsidP="00386F13">
      <w:pPr>
        <w:pStyle w:val="ListParagraph"/>
        <w:numPr>
          <w:ilvl w:val="0"/>
          <w:numId w:val="54"/>
        </w:numPr>
        <w:jc w:val="both"/>
        <w:rPr>
          <w:rFonts w:ascii="Arial" w:hAnsi="Arial" w:cs="Arial"/>
          <w:color w:val="FF0000"/>
        </w:rPr>
      </w:pPr>
      <w:r w:rsidRPr="00A36D01">
        <w:rPr>
          <w:rFonts w:ascii="Arial" w:hAnsi="Arial" w:cs="Arial"/>
          <w:color w:val="FF0000"/>
        </w:rPr>
        <w:t>is designed:</w:t>
      </w:r>
    </w:p>
    <w:p w14:paraId="3CA7D3A7" w14:textId="77777777" w:rsidR="00386F13" w:rsidRDefault="00386F13" w:rsidP="00386F13">
      <w:pPr>
        <w:jc w:val="both"/>
        <w:rPr>
          <w:rFonts w:ascii="Arial" w:hAnsi="Arial" w:cs="Arial"/>
          <w:color w:val="FF0000"/>
        </w:rPr>
      </w:pPr>
    </w:p>
    <w:p w14:paraId="0D6F875C" w14:textId="77777777" w:rsidR="00386F13" w:rsidRDefault="00386F13" w:rsidP="00386F13">
      <w:pPr>
        <w:pStyle w:val="ListParagraph"/>
        <w:numPr>
          <w:ilvl w:val="0"/>
          <w:numId w:val="55"/>
        </w:numPr>
        <w:jc w:val="both"/>
        <w:rPr>
          <w:rFonts w:ascii="Arial" w:hAnsi="Arial" w:cs="Arial"/>
          <w:color w:val="FF0000"/>
        </w:rPr>
      </w:pPr>
      <w:proofErr w:type="gramStart"/>
      <w:r w:rsidRPr="00192E8B">
        <w:rPr>
          <w:rFonts w:ascii="Arial" w:hAnsi="Arial" w:cs="Arial"/>
          <w:color w:val="FF0000"/>
        </w:rPr>
        <w:t>for  DSLs</w:t>
      </w:r>
      <w:proofErr w:type="gramEnd"/>
      <w:r w:rsidRPr="00192E8B">
        <w:rPr>
          <w:rFonts w:ascii="Arial" w:hAnsi="Arial" w:cs="Arial"/>
          <w:color w:val="FF0000"/>
        </w:rPr>
        <w:t xml:space="preserve"> and those working in education settings who have responsibility for keeping children </w:t>
      </w:r>
      <w:r>
        <w:rPr>
          <w:rFonts w:ascii="Arial" w:hAnsi="Arial" w:cs="Arial"/>
          <w:color w:val="FF0000"/>
        </w:rPr>
        <w:t xml:space="preserve">and young people </w:t>
      </w:r>
      <w:r w:rsidRPr="00192E8B">
        <w:rPr>
          <w:rFonts w:ascii="Arial" w:hAnsi="Arial" w:cs="Arial"/>
          <w:color w:val="FF0000"/>
        </w:rPr>
        <w:t>safe</w:t>
      </w:r>
      <w:r>
        <w:rPr>
          <w:rFonts w:ascii="Arial" w:hAnsi="Arial" w:cs="Arial"/>
          <w:color w:val="FF0000"/>
        </w:rPr>
        <w:t>;</w:t>
      </w:r>
    </w:p>
    <w:p w14:paraId="0AA89829" w14:textId="77777777" w:rsidR="00386F13" w:rsidRDefault="00386F13" w:rsidP="00386F13">
      <w:pPr>
        <w:pStyle w:val="ListParagraph"/>
        <w:numPr>
          <w:ilvl w:val="0"/>
          <w:numId w:val="55"/>
        </w:numPr>
        <w:jc w:val="both"/>
        <w:rPr>
          <w:rFonts w:ascii="Arial" w:hAnsi="Arial" w:cs="Arial"/>
          <w:color w:val="FF0000"/>
        </w:rPr>
      </w:pPr>
      <w:r>
        <w:rPr>
          <w:rFonts w:ascii="Arial" w:hAnsi="Arial" w:cs="Arial"/>
          <w:color w:val="FF0000"/>
        </w:rPr>
        <w:t xml:space="preserve">to explain the Prevent referral process and the statutory responsibilities </w:t>
      </w:r>
      <w:r w:rsidRPr="00192E8B">
        <w:rPr>
          <w:rFonts w:ascii="Arial" w:hAnsi="Arial" w:cs="Arial"/>
          <w:color w:val="FF0000"/>
        </w:rPr>
        <w:t xml:space="preserve">for keeping children </w:t>
      </w:r>
      <w:r>
        <w:rPr>
          <w:rFonts w:ascii="Arial" w:hAnsi="Arial" w:cs="Arial"/>
          <w:color w:val="FF0000"/>
        </w:rPr>
        <w:t xml:space="preserve">and young people </w:t>
      </w:r>
      <w:proofErr w:type="gramStart"/>
      <w:r w:rsidRPr="00192E8B">
        <w:rPr>
          <w:rFonts w:ascii="Arial" w:hAnsi="Arial" w:cs="Arial"/>
          <w:color w:val="FF0000"/>
        </w:rPr>
        <w:t>safe</w:t>
      </w:r>
      <w:r>
        <w:rPr>
          <w:rFonts w:ascii="Arial" w:hAnsi="Arial" w:cs="Arial"/>
          <w:color w:val="FF0000"/>
        </w:rPr>
        <w:t>;</w:t>
      </w:r>
      <w:proofErr w:type="gramEnd"/>
    </w:p>
    <w:p w14:paraId="00E2182B" w14:textId="3CE3539B" w:rsidR="00386F13" w:rsidRPr="00192E8B" w:rsidRDefault="00386F13" w:rsidP="00386F13">
      <w:pPr>
        <w:pStyle w:val="ListParagraph"/>
        <w:numPr>
          <w:ilvl w:val="0"/>
          <w:numId w:val="55"/>
        </w:numPr>
        <w:jc w:val="both"/>
        <w:rPr>
          <w:rFonts w:ascii="Arial" w:hAnsi="Arial" w:cs="Arial"/>
          <w:color w:val="FF0000"/>
        </w:rPr>
      </w:pPr>
      <w:r>
        <w:rPr>
          <w:rFonts w:ascii="Arial" w:hAnsi="Arial" w:cs="Arial"/>
          <w:color w:val="FF0000"/>
        </w:rPr>
        <w:t>to prepare DSLs to respond effectively and get support for people who may be exploited by radicalizing influences</w:t>
      </w:r>
      <w:r w:rsidR="00B325D1">
        <w:rPr>
          <w:rFonts w:ascii="Arial" w:hAnsi="Arial" w:cs="Arial"/>
          <w:color w:val="FF0000"/>
        </w:rPr>
        <w:t>.</w:t>
      </w:r>
    </w:p>
    <w:p w14:paraId="7CC5D0BB" w14:textId="77777777" w:rsidR="00386F13" w:rsidRPr="00A36D01" w:rsidRDefault="00386F13" w:rsidP="00386F13">
      <w:pPr>
        <w:jc w:val="both"/>
        <w:rPr>
          <w:rFonts w:ascii="Arial" w:hAnsi="Arial" w:cs="Arial"/>
          <w:color w:val="FF0000"/>
        </w:rPr>
      </w:pPr>
    </w:p>
    <w:p w14:paraId="4BE58F18" w14:textId="77777777" w:rsidR="00386F13" w:rsidRDefault="00386F13" w:rsidP="00386F13">
      <w:pPr>
        <w:pStyle w:val="ListParagraph"/>
        <w:numPr>
          <w:ilvl w:val="0"/>
          <w:numId w:val="54"/>
        </w:numPr>
        <w:jc w:val="both"/>
        <w:rPr>
          <w:rFonts w:ascii="Arial" w:hAnsi="Arial" w:cs="Arial"/>
          <w:color w:val="FF0000"/>
        </w:rPr>
      </w:pPr>
      <w:r>
        <w:rPr>
          <w:rFonts w:ascii="Arial" w:hAnsi="Arial" w:cs="Arial"/>
          <w:color w:val="FF0000"/>
        </w:rPr>
        <w:t>includes the following sections:</w:t>
      </w:r>
    </w:p>
    <w:p w14:paraId="40AF6628" w14:textId="77777777" w:rsidR="00386F13" w:rsidRDefault="00386F13" w:rsidP="00386F13">
      <w:pPr>
        <w:jc w:val="both"/>
        <w:rPr>
          <w:rFonts w:ascii="Arial" w:hAnsi="Arial" w:cs="Arial"/>
          <w:color w:val="FF0000"/>
        </w:rPr>
      </w:pPr>
    </w:p>
    <w:p w14:paraId="23EEEF97" w14:textId="77777777" w:rsidR="00386F13" w:rsidRDefault="00386F13" w:rsidP="00386F13">
      <w:pPr>
        <w:pStyle w:val="ListParagraph"/>
        <w:numPr>
          <w:ilvl w:val="0"/>
          <w:numId w:val="56"/>
        </w:numPr>
        <w:jc w:val="both"/>
        <w:rPr>
          <w:rFonts w:ascii="Arial" w:hAnsi="Arial" w:cs="Arial"/>
          <w:color w:val="FF0000"/>
        </w:rPr>
      </w:pPr>
      <w:r>
        <w:rPr>
          <w:rFonts w:ascii="Arial" w:hAnsi="Arial" w:cs="Arial"/>
          <w:color w:val="FF0000"/>
        </w:rPr>
        <w:t xml:space="preserve">The Prevent duty: an introduction for those with safeguarding </w:t>
      </w:r>
      <w:proofErr w:type="gramStart"/>
      <w:r>
        <w:rPr>
          <w:rFonts w:ascii="Arial" w:hAnsi="Arial" w:cs="Arial"/>
          <w:color w:val="FF0000"/>
        </w:rPr>
        <w:t>responsibilities</w:t>
      </w:r>
      <w:proofErr w:type="gramEnd"/>
    </w:p>
    <w:p w14:paraId="206A2C47" w14:textId="6C878C4C"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 xml:space="preserve">Managing </w:t>
      </w:r>
      <w:proofErr w:type="spellStart"/>
      <w:r>
        <w:rPr>
          <w:rFonts w:ascii="Arial" w:hAnsi="Arial" w:cs="Arial"/>
          <w:color w:val="FF0000"/>
        </w:rPr>
        <w:t>radicalisation</w:t>
      </w:r>
      <w:proofErr w:type="spellEnd"/>
      <w:r>
        <w:rPr>
          <w:rFonts w:ascii="Arial" w:hAnsi="Arial" w:cs="Arial"/>
          <w:color w:val="FF0000"/>
        </w:rPr>
        <w:t xml:space="preserve"> and extremism safeguarding concerns</w:t>
      </w:r>
      <w:r w:rsidR="005D786E">
        <w:rPr>
          <w:rFonts w:ascii="Arial" w:hAnsi="Arial" w:cs="Arial"/>
          <w:color w:val="FF0000"/>
        </w:rPr>
        <w:t>.</w:t>
      </w:r>
    </w:p>
    <w:p w14:paraId="24317104" w14:textId="271E316D"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Immediate steps to take</w:t>
      </w:r>
      <w:r w:rsidR="005D786E">
        <w:rPr>
          <w:rFonts w:ascii="Arial" w:hAnsi="Arial" w:cs="Arial"/>
          <w:color w:val="FF0000"/>
        </w:rPr>
        <w:t>.</w:t>
      </w:r>
    </w:p>
    <w:p w14:paraId="17C97C66" w14:textId="4C5AF924"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Staff responsibilities in relation to the Prevent duty</w:t>
      </w:r>
      <w:r w:rsidR="005D786E">
        <w:rPr>
          <w:rFonts w:ascii="Arial" w:hAnsi="Arial" w:cs="Arial"/>
          <w:color w:val="FF0000"/>
        </w:rPr>
        <w:t>.</w:t>
      </w:r>
    </w:p>
    <w:p w14:paraId="27B615A5" w14:textId="5914AC0C"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How to raise concerns</w:t>
      </w:r>
      <w:r w:rsidR="005D786E">
        <w:rPr>
          <w:rFonts w:ascii="Arial" w:hAnsi="Arial" w:cs="Arial"/>
          <w:color w:val="FF0000"/>
        </w:rPr>
        <w:t>.</w:t>
      </w:r>
    </w:p>
    <w:p w14:paraId="0F692473" w14:textId="09193DA0"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How to report extremism</w:t>
      </w:r>
      <w:r w:rsidR="005D786E">
        <w:rPr>
          <w:rFonts w:ascii="Arial" w:hAnsi="Arial" w:cs="Arial"/>
          <w:color w:val="FF0000"/>
        </w:rPr>
        <w:t>.</w:t>
      </w:r>
    </w:p>
    <w:p w14:paraId="4FA80A85" w14:textId="285DE0DE" w:rsidR="00386F13" w:rsidRDefault="00386F13" w:rsidP="00386F13">
      <w:pPr>
        <w:pStyle w:val="ListParagraph"/>
        <w:numPr>
          <w:ilvl w:val="0"/>
          <w:numId w:val="57"/>
        </w:numPr>
        <w:jc w:val="both"/>
        <w:rPr>
          <w:rFonts w:ascii="Arial" w:hAnsi="Arial" w:cs="Arial"/>
          <w:color w:val="FF0000"/>
        </w:rPr>
      </w:pPr>
      <w:r>
        <w:rPr>
          <w:rFonts w:ascii="Arial" w:hAnsi="Arial" w:cs="Arial"/>
          <w:color w:val="FF0000"/>
        </w:rPr>
        <w:t>Online training for Prevent awareness</w:t>
      </w:r>
      <w:r w:rsidR="005D786E">
        <w:rPr>
          <w:rFonts w:ascii="Arial" w:hAnsi="Arial" w:cs="Arial"/>
          <w:color w:val="FF0000"/>
        </w:rPr>
        <w:t>.</w:t>
      </w:r>
    </w:p>
    <w:p w14:paraId="7CA879BD" w14:textId="77777777" w:rsidR="00386F13" w:rsidRDefault="00386F13" w:rsidP="00386F13">
      <w:pPr>
        <w:jc w:val="both"/>
        <w:rPr>
          <w:rFonts w:ascii="Arial" w:hAnsi="Arial" w:cs="Arial"/>
          <w:color w:val="FF0000"/>
        </w:rPr>
      </w:pPr>
    </w:p>
    <w:p w14:paraId="6653374D" w14:textId="77777777" w:rsidR="00386F13" w:rsidRDefault="00386F13" w:rsidP="00386F13">
      <w:pPr>
        <w:pStyle w:val="ListParagraph"/>
        <w:numPr>
          <w:ilvl w:val="0"/>
          <w:numId w:val="56"/>
        </w:numPr>
        <w:jc w:val="both"/>
        <w:rPr>
          <w:rFonts w:ascii="Arial" w:hAnsi="Arial" w:cs="Arial"/>
          <w:color w:val="FF0000"/>
        </w:rPr>
      </w:pPr>
      <w:r>
        <w:rPr>
          <w:rFonts w:ascii="Arial" w:hAnsi="Arial" w:cs="Arial"/>
          <w:color w:val="FF0000"/>
        </w:rPr>
        <w:t xml:space="preserve">Understanding and identifying </w:t>
      </w:r>
      <w:proofErr w:type="spellStart"/>
      <w:r>
        <w:rPr>
          <w:rFonts w:ascii="Arial" w:hAnsi="Arial" w:cs="Arial"/>
          <w:color w:val="FF0000"/>
        </w:rPr>
        <w:t>radicalisation</w:t>
      </w:r>
      <w:proofErr w:type="spellEnd"/>
      <w:r>
        <w:rPr>
          <w:rFonts w:ascii="Arial" w:hAnsi="Arial" w:cs="Arial"/>
          <w:color w:val="FF0000"/>
        </w:rPr>
        <w:t xml:space="preserve"> risk in your education setting</w:t>
      </w:r>
    </w:p>
    <w:p w14:paraId="217D77B1" w14:textId="348871E7"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The threat of terrorism</w:t>
      </w:r>
      <w:r w:rsidR="005D786E">
        <w:rPr>
          <w:rFonts w:ascii="Arial" w:hAnsi="Arial" w:cs="Arial"/>
          <w:color w:val="FF0000"/>
        </w:rPr>
        <w:t>.</w:t>
      </w:r>
    </w:p>
    <w:p w14:paraId="6565784C" w14:textId="718668CE"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The extremism threat</w:t>
      </w:r>
      <w:r w:rsidR="005D786E">
        <w:rPr>
          <w:rFonts w:ascii="Arial" w:hAnsi="Arial" w:cs="Arial"/>
          <w:color w:val="FF0000"/>
        </w:rPr>
        <w:t>.</w:t>
      </w:r>
    </w:p>
    <w:p w14:paraId="00C4E1E4" w14:textId="4C6FA863"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Mixed, unclear or unstable cases</w:t>
      </w:r>
      <w:r w:rsidR="005D786E">
        <w:rPr>
          <w:rFonts w:ascii="Arial" w:hAnsi="Arial" w:cs="Arial"/>
          <w:color w:val="FF0000"/>
        </w:rPr>
        <w:t>.</w:t>
      </w:r>
    </w:p>
    <w:p w14:paraId="1C1A98FC" w14:textId="5DBD5C56"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 xml:space="preserve">Online </w:t>
      </w:r>
      <w:r w:rsidR="005D786E">
        <w:rPr>
          <w:rFonts w:ascii="Arial" w:hAnsi="Arial" w:cs="Arial"/>
          <w:color w:val="FF0000"/>
        </w:rPr>
        <w:t>radicalization.</w:t>
      </w:r>
    </w:p>
    <w:p w14:paraId="436BB505" w14:textId="74D3DFFE"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 xml:space="preserve">How children, young people and adult learners become vulnerable to </w:t>
      </w:r>
      <w:r w:rsidR="005D786E">
        <w:rPr>
          <w:rFonts w:ascii="Arial" w:hAnsi="Arial" w:cs="Arial"/>
          <w:color w:val="FF0000"/>
        </w:rPr>
        <w:t>radicalization.</w:t>
      </w:r>
    </w:p>
    <w:p w14:paraId="160C4C03" w14:textId="448C28B5" w:rsidR="00386F13" w:rsidRDefault="00386F13" w:rsidP="00386F13">
      <w:pPr>
        <w:pStyle w:val="ListParagraph"/>
        <w:numPr>
          <w:ilvl w:val="0"/>
          <w:numId w:val="58"/>
        </w:numPr>
        <w:jc w:val="both"/>
        <w:rPr>
          <w:rFonts w:ascii="Arial" w:hAnsi="Arial" w:cs="Arial"/>
          <w:color w:val="FF0000"/>
        </w:rPr>
      </w:pPr>
      <w:r>
        <w:rPr>
          <w:rFonts w:ascii="Arial" w:hAnsi="Arial" w:cs="Arial"/>
          <w:color w:val="FF0000"/>
        </w:rPr>
        <w:t>Risk factors</w:t>
      </w:r>
      <w:r w:rsidR="005D786E">
        <w:rPr>
          <w:rFonts w:ascii="Arial" w:hAnsi="Arial" w:cs="Arial"/>
          <w:color w:val="FF0000"/>
        </w:rPr>
        <w:t>.</w:t>
      </w:r>
    </w:p>
    <w:p w14:paraId="70CCB9F2" w14:textId="77777777" w:rsidR="00386F13" w:rsidRDefault="00386F13" w:rsidP="00386F13">
      <w:pPr>
        <w:jc w:val="both"/>
        <w:rPr>
          <w:rFonts w:ascii="Arial" w:hAnsi="Arial" w:cs="Arial"/>
          <w:color w:val="FF0000"/>
        </w:rPr>
      </w:pPr>
    </w:p>
    <w:p w14:paraId="79067538" w14:textId="77777777" w:rsidR="00386F13" w:rsidRDefault="00386F13" w:rsidP="00386F13">
      <w:pPr>
        <w:pStyle w:val="ListParagraph"/>
        <w:numPr>
          <w:ilvl w:val="0"/>
          <w:numId w:val="56"/>
        </w:numPr>
        <w:jc w:val="both"/>
        <w:rPr>
          <w:rFonts w:ascii="Arial" w:hAnsi="Arial" w:cs="Arial"/>
          <w:color w:val="FF0000"/>
        </w:rPr>
      </w:pPr>
      <w:r>
        <w:rPr>
          <w:rFonts w:ascii="Arial" w:hAnsi="Arial" w:cs="Arial"/>
          <w:color w:val="FF0000"/>
        </w:rPr>
        <w:t xml:space="preserve">Managing risk of </w:t>
      </w:r>
      <w:proofErr w:type="spellStart"/>
      <w:r>
        <w:rPr>
          <w:rFonts w:ascii="Arial" w:hAnsi="Arial" w:cs="Arial"/>
          <w:color w:val="FF0000"/>
        </w:rPr>
        <w:t>radicalisation</w:t>
      </w:r>
      <w:proofErr w:type="spellEnd"/>
      <w:r>
        <w:rPr>
          <w:rFonts w:ascii="Arial" w:hAnsi="Arial" w:cs="Arial"/>
          <w:color w:val="FF0000"/>
        </w:rPr>
        <w:t xml:space="preserve"> in your education setting</w:t>
      </w:r>
    </w:p>
    <w:p w14:paraId="07CBCC60" w14:textId="7F4516FE" w:rsidR="00386F13" w:rsidRDefault="00386F13" w:rsidP="00386F13">
      <w:pPr>
        <w:pStyle w:val="ListParagraph"/>
        <w:numPr>
          <w:ilvl w:val="0"/>
          <w:numId w:val="59"/>
        </w:numPr>
        <w:jc w:val="both"/>
        <w:rPr>
          <w:rFonts w:ascii="Arial" w:hAnsi="Arial" w:cs="Arial"/>
          <w:color w:val="FF0000"/>
        </w:rPr>
      </w:pPr>
      <w:proofErr w:type="spellStart"/>
      <w:r>
        <w:rPr>
          <w:rFonts w:ascii="Arial" w:hAnsi="Arial" w:cs="Arial"/>
          <w:color w:val="FF0000"/>
        </w:rPr>
        <w:t>Radicalisation</w:t>
      </w:r>
      <w:proofErr w:type="spellEnd"/>
      <w:r>
        <w:rPr>
          <w:rFonts w:ascii="Arial" w:hAnsi="Arial" w:cs="Arial"/>
          <w:color w:val="FF0000"/>
        </w:rPr>
        <w:t xml:space="preserve"> risk factors</w:t>
      </w:r>
      <w:r w:rsidR="005D786E">
        <w:rPr>
          <w:rFonts w:ascii="Arial" w:hAnsi="Arial" w:cs="Arial"/>
          <w:color w:val="FF0000"/>
        </w:rPr>
        <w:t>.</w:t>
      </w:r>
    </w:p>
    <w:p w14:paraId="306C2910" w14:textId="18901B11" w:rsidR="00386F13" w:rsidRDefault="00386F13" w:rsidP="00386F13">
      <w:pPr>
        <w:pStyle w:val="ListParagraph"/>
        <w:numPr>
          <w:ilvl w:val="0"/>
          <w:numId w:val="59"/>
        </w:numPr>
        <w:jc w:val="both"/>
        <w:rPr>
          <w:rFonts w:ascii="Arial" w:hAnsi="Arial" w:cs="Arial"/>
          <w:color w:val="FF0000"/>
        </w:rPr>
      </w:pPr>
      <w:r>
        <w:rPr>
          <w:rFonts w:ascii="Arial" w:hAnsi="Arial" w:cs="Arial"/>
          <w:color w:val="FF0000"/>
        </w:rPr>
        <w:t>Risk assessment framework</w:t>
      </w:r>
      <w:r w:rsidR="005D786E">
        <w:rPr>
          <w:rFonts w:ascii="Arial" w:hAnsi="Arial" w:cs="Arial"/>
          <w:color w:val="FF0000"/>
        </w:rPr>
        <w:t>.</w:t>
      </w:r>
    </w:p>
    <w:p w14:paraId="40700867" w14:textId="1B35E017" w:rsidR="00386F13" w:rsidRPr="003131BE" w:rsidRDefault="00386F13" w:rsidP="00386F13">
      <w:pPr>
        <w:pStyle w:val="ListParagraph"/>
        <w:numPr>
          <w:ilvl w:val="0"/>
          <w:numId w:val="59"/>
        </w:numPr>
        <w:jc w:val="both"/>
        <w:rPr>
          <w:rFonts w:ascii="Arial" w:hAnsi="Arial" w:cs="Arial"/>
          <w:color w:val="FF0000"/>
        </w:rPr>
      </w:pPr>
      <w:r>
        <w:rPr>
          <w:rFonts w:ascii="Arial" w:hAnsi="Arial" w:cs="Arial"/>
          <w:color w:val="FF0000"/>
        </w:rPr>
        <w:t xml:space="preserve">How to speak to a child, young people and adult learners vulnerable to </w:t>
      </w:r>
      <w:r w:rsidR="005D786E">
        <w:rPr>
          <w:rFonts w:ascii="Arial" w:hAnsi="Arial" w:cs="Arial"/>
          <w:color w:val="FF0000"/>
        </w:rPr>
        <w:t>radicalization.</w:t>
      </w:r>
    </w:p>
    <w:p w14:paraId="24FF3D19" w14:textId="77777777" w:rsidR="00386F13" w:rsidRPr="00A36D01" w:rsidRDefault="00386F13" w:rsidP="00386F13">
      <w:pPr>
        <w:jc w:val="both"/>
        <w:rPr>
          <w:rFonts w:ascii="Arial" w:hAnsi="Arial" w:cs="Arial"/>
          <w:color w:val="FF0000"/>
        </w:rPr>
      </w:pPr>
    </w:p>
    <w:p w14:paraId="6ED7AE36" w14:textId="77777777" w:rsidR="00386F13" w:rsidRPr="00A36D01" w:rsidRDefault="00386F13" w:rsidP="00386F13">
      <w:pPr>
        <w:jc w:val="both"/>
        <w:rPr>
          <w:rFonts w:ascii="Arial" w:hAnsi="Arial" w:cs="Arial"/>
          <w:color w:val="FF0000"/>
        </w:rPr>
      </w:pPr>
      <w:r>
        <w:rPr>
          <w:rFonts w:ascii="Arial" w:hAnsi="Arial" w:cs="Arial"/>
          <w:color w:val="FF0000"/>
        </w:rPr>
        <w:t xml:space="preserve">We will ensure that the DSL will become up to date with the content of this guidance and will at a later stage </w:t>
      </w:r>
      <w:proofErr w:type="spellStart"/>
      <w:r>
        <w:rPr>
          <w:rFonts w:ascii="Arial" w:hAnsi="Arial" w:cs="Arial"/>
          <w:color w:val="FF0000"/>
        </w:rPr>
        <w:t>organise</w:t>
      </w:r>
      <w:proofErr w:type="spellEnd"/>
      <w:r>
        <w:rPr>
          <w:rFonts w:ascii="Arial" w:hAnsi="Arial" w:cs="Arial"/>
          <w:color w:val="FF0000"/>
        </w:rPr>
        <w:t xml:space="preserve"> a series of training events for all school personnel.</w:t>
      </w:r>
    </w:p>
    <w:p w14:paraId="1A8B7D3B" w14:textId="77777777" w:rsidR="00386F13" w:rsidRPr="00386F13" w:rsidRDefault="00386F13" w:rsidP="00386F13">
      <w:pPr>
        <w:contextualSpacing/>
        <w:jc w:val="both"/>
        <w:rPr>
          <w:rFonts w:ascii="Arial" w:hAnsi="Arial" w:cs="Arial"/>
        </w:rPr>
      </w:pPr>
    </w:p>
    <w:p w14:paraId="477EEB9B" w14:textId="77777777" w:rsidR="004161BC" w:rsidRPr="004A12BB" w:rsidRDefault="004161BC" w:rsidP="00386F13">
      <w:pPr>
        <w:jc w:val="both"/>
      </w:pPr>
    </w:p>
    <w:p w14:paraId="477EEB9C" w14:textId="77777777" w:rsidR="004161BC" w:rsidRPr="00E14501" w:rsidRDefault="004161BC" w:rsidP="00386F13">
      <w:pPr>
        <w:jc w:val="both"/>
      </w:pPr>
    </w:p>
    <w:p w14:paraId="477EEB9D" w14:textId="77777777" w:rsidR="00EE1CFE" w:rsidRPr="00E14501" w:rsidRDefault="00EE1CFE" w:rsidP="00386F13">
      <w:pPr>
        <w:jc w:val="both"/>
      </w:pPr>
    </w:p>
    <w:sectPr w:rsidR="00EE1CFE" w:rsidRPr="00E14501" w:rsidSect="0092071C">
      <w:headerReference w:type="default" r:id="rId8"/>
      <w:footerReference w:type="default" r:id="rId9"/>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3709" w14:textId="77777777" w:rsidR="00464074" w:rsidRDefault="00464074">
      <w:r>
        <w:separator/>
      </w:r>
    </w:p>
  </w:endnote>
  <w:endnote w:type="continuationSeparator" w:id="0">
    <w:p w14:paraId="43027361" w14:textId="77777777" w:rsidR="00464074" w:rsidRDefault="0046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EBA3" w14:textId="77777777" w:rsidR="00C4518B" w:rsidRPr="009731E5" w:rsidRDefault="00C4518B" w:rsidP="00892EEF">
    <w:pPr>
      <w:pStyle w:val="Footer"/>
      <w:jc w:val="right"/>
      <w:rPr>
        <w:rFonts w:ascii="Arial" w:hAnsi="Arial" w:cs="Arial"/>
        <w:b/>
        <w:sz w:val="22"/>
        <w:szCs w:val="22"/>
        <w:lang w:val="en-GB"/>
      </w:rPr>
    </w:pPr>
    <w:r w:rsidRPr="009731E5">
      <w:rPr>
        <w:rFonts w:ascii="Arial" w:hAnsi="Arial" w:cs="Arial"/>
        <w:b/>
        <w:sz w:val="22"/>
        <w:szCs w:val="22"/>
        <w:lang w:val="en-GB"/>
      </w:rPr>
      <w:t xml:space="preserve">© </w:t>
    </w:r>
    <w:r>
      <w:rPr>
        <w:rFonts w:ascii="Arial" w:hAnsi="Arial" w:cs="Arial"/>
        <w:b/>
        <w:sz w:val="22"/>
        <w:szCs w:val="22"/>
        <w:lang w:val="en-GB"/>
      </w:rPr>
      <w:t>National Education Group Ltd</w:t>
    </w:r>
  </w:p>
  <w:p w14:paraId="477EEBA4" w14:textId="77777777" w:rsidR="00C4518B" w:rsidRPr="00892EEF" w:rsidRDefault="00C4518B" w:rsidP="00892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B439" w14:textId="77777777" w:rsidR="00464074" w:rsidRDefault="00464074">
      <w:r>
        <w:separator/>
      </w:r>
    </w:p>
  </w:footnote>
  <w:footnote w:type="continuationSeparator" w:id="0">
    <w:p w14:paraId="2F748110" w14:textId="77777777" w:rsidR="00464074" w:rsidRDefault="0046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EBA2" w14:textId="612B7563" w:rsidR="00C4518B" w:rsidRPr="009731E5" w:rsidRDefault="00A71C2B" w:rsidP="006A0426">
    <w:pPr>
      <w:pStyle w:val="Header"/>
      <w:jc w:val="center"/>
      <w:rPr>
        <w:rFonts w:ascii="Arial" w:hAnsi="Arial" w:cs="Arial"/>
        <w:b/>
        <w:i/>
        <w:sz w:val="22"/>
        <w:szCs w:val="22"/>
        <w:lang w:val="en-GB"/>
      </w:rPr>
    </w:pPr>
    <w:r>
      <w:rPr>
        <w:rFonts w:ascii="Arial" w:hAnsi="Arial" w:cs="Arial"/>
        <w:b/>
        <w:i/>
        <w:sz w:val="22"/>
        <w:szCs w:val="22"/>
        <w:lang w:val="en-GB"/>
      </w:rPr>
      <w:t>Assess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BB6"/>
    <w:multiLevelType w:val="hybridMultilevel"/>
    <w:tmpl w:val="900E0F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706A6"/>
    <w:multiLevelType w:val="hybridMultilevel"/>
    <w:tmpl w:val="5B9CD1EA"/>
    <w:lvl w:ilvl="0" w:tplc="25FEC472">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D61E3"/>
    <w:multiLevelType w:val="hybridMultilevel"/>
    <w:tmpl w:val="0F3234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5AFB"/>
    <w:multiLevelType w:val="hybridMultilevel"/>
    <w:tmpl w:val="57E42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40641"/>
    <w:multiLevelType w:val="hybridMultilevel"/>
    <w:tmpl w:val="316A3192"/>
    <w:lvl w:ilvl="0" w:tplc="08090005">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F59BF"/>
    <w:multiLevelType w:val="hybridMultilevel"/>
    <w:tmpl w:val="866EAF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04715F"/>
    <w:multiLevelType w:val="hybridMultilevel"/>
    <w:tmpl w:val="2DCC7094"/>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D3F1E"/>
    <w:multiLevelType w:val="hybridMultilevel"/>
    <w:tmpl w:val="48C8B0A4"/>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12E478EC"/>
    <w:multiLevelType w:val="hybridMultilevel"/>
    <w:tmpl w:val="A8C28602"/>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15576DA8"/>
    <w:multiLevelType w:val="hybridMultilevel"/>
    <w:tmpl w:val="141CC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480514"/>
    <w:multiLevelType w:val="hybridMultilevel"/>
    <w:tmpl w:val="15DE523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84453"/>
    <w:multiLevelType w:val="hybridMultilevel"/>
    <w:tmpl w:val="D888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252E60"/>
    <w:multiLevelType w:val="hybridMultilevel"/>
    <w:tmpl w:val="B26AFE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BE85835"/>
    <w:multiLevelType w:val="hybridMultilevel"/>
    <w:tmpl w:val="533A48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FB3A7C"/>
    <w:multiLevelType w:val="hybridMultilevel"/>
    <w:tmpl w:val="3176DE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BE7D41"/>
    <w:multiLevelType w:val="hybridMultilevel"/>
    <w:tmpl w:val="185E34B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3E1BC1"/>
    <w:multiLevelType w:val="hybridMultilevel"/>
    <w:tmpl w:val="F6EA2A1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B10E75"/>
    <w:multiLevelType w:val="hybridMultilevel"/>
    <w:tmpl w:val="AA3E8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5CA6695"/>
    <w:multiLevelType w:val="hybridMultilevel"/>
    <w:tmpl w:val="DD9A1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69F5B2C"/>
    <w:multiLevelType w:val="hybridMultilevel"/>
    <w:tmpl w:val="EB0A99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6F40FF5"/>
    <w:multiLevelType w:val="hybridMultilevel"/>
    <w:tmpl w:val="95F424F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562F63"/>
    <w:multiLevelType w:val="hybridMultilevel"/>
    <w:tmpl w:val="3F1CA3BA"/>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A8609CB"/>
    <w:multiLevelType w:val="hybridMultilevel"/>
    <w:tmpl w:val="E03875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3936DB"/>
    <w:multiLevelType w:val="hybridMultilevel"/>
    <w:tmpl w:val="5A7E2FD0"/>
    <w:lvl w:ilvl="0" w:tplc="F152611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F1A3898"/>
    <w:multiLevelType w:val="hybridMultilevel"/>
    <w:tmpl w:val="CAB4D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BE4D6A"/>
    <w:multiLevelType w:val="hybridMultilevel"/>
    <w:tmpl w:val="4A5C1130"/>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C437F0"/>
    <w:multiLevelType w:val="hybridMultilevel"/>
    <w:tmpl w:val="E6283D56"/>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F04A76"/>
    <w:multiLevelType w:val="hybridMultilevel"/>
    <w:tmpl w:val="BD36419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3904B7"/>
    <w:multiLevelType w:val="hybridMultilevel"/>
    <w:tmpl w:val="2028FC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DB911EE"/>
    <w:multiLevelType w:val="hybridMultilevel"/>
    <w:tmpl w:val="0120994A"/>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473787"/>
    <w:multiLevelType w:val="hybridMultilevel"/>
    <w:tmpl w:val="F956F054"/>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A54938"/>
    <w:multiLevelType w:val="hybridMultilevel"/>
    <w:tmpl w:val="7AC0A3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4292125C"/>
    <w:multiLevelType w:val="hybridMultilevel"/>
    <w:tmpl w:val="E15C0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5B9124E"/>
    <w:multiLevelType w:val="hybridMultilevel"/>
    <w:tmpl w:val="75BC3B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DA90910"/>
    <w:multiLevelType w:val="hybridMultilevel"/>
    <w:tmpl w:val="D48C96A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D94D2B"/>
    <w:multiLevelType w:val="hybridMultilevel"/>
    <w:tmpl w:val="6330B0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355380C"/>
    <w:multiLevelType w:val="hybridMultilevel"/>
    <w:tmpl w:val="D6AC118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6636CF1"/>
    <w:multiLevelType w:val="hybridMultilevel"/>
    <w:tmpl w:val="6B46E7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293886"/>
    <w:multiLevelType w:val="hybridMultilevel"/>
    <w:tmpl w:val="70C6EC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A3613BC"/>
    <w:multiLevelType w:val="hybridMultilevel"/>
    <w:tmpl w:val="83189458"/>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BCF70AA"/>
    <w:multiLevelType w:val="hybridMultilevel"/>
    <w:tmpl w:val="F05EC6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D554A8B"/>
    <w:multiLevelType w:val="hybridMultilevel"/>
    <w:tmpl w:val="D2ACBA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911EE1"/>
    <w:multiLevelType w:val="hybridMultilevel"/>
    <w:tmpl w:val="7FE26DD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4B62C5"/>
    <w:multiLevelType w:val="hybridMultilevel"/>
    <w:tmpl w:val="BF4EB80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A93FCF"/>
    <w:multiLevelType w:val="hybridMultilevel"/>
    <w:tmpl w:val="2D7AFC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E86C84"/>
    <w:multiLevelType w:val="hybridMultilevel"/>
    <w:tmpl w:val="C616CC0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6B5868BA"/>
    <w:multiLevelType w:val="hybridMultilevel"/>
    <w:tmpl w:val="00A04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F1"/>
    <w:multiLevelType w:val="hybridMultilevel"/>
    <w:tmpl w:val="AF02645A"/>
    <w:lvl w:ilvl="0" w:tplc="153264A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8C2452"/>
    <w:multiLevelType w:val="hybridMultilevel"/>
    <w:tmpl w:val="3286896E"/>
    <w:lvl w:ilvl="0" w:tplc="F15261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970015"/>
    <w:multiLevelType w:val="hybridMultilevel"/>
    <w:tmpl w:val="C972A3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6B5C5C"/>
    <w:multiLevelType w:val="hybridMultilevel"/>
    <w:tmpl w:val="4EBA85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323E37"/>
    <w:multiLevelType w:val="hybridMultilevel"/>
    <w:tmpl w:val="EEFE2D7A"/>
    <w:lvl w:ilvl="0" w:tplc="153264AA">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99583710">
    <w:abstractNumId w:val="10"/>
  </w:num>
  <w:num w:numId="2" w16cid:durableId="2014337004">
    <w:abstractNumId w:val="22"/>
  </w:num>
  <w:num w:numId="3" w16cid:durableId="1308896758">
    <w:abstractNumId w:val="17"/>
  </w:num>
  <w:num w:numId="4" w16cid:durableId="552228724">
    <w:abstractNumId w:val="8"/>
  </w:num>
  <w:num w:numId="5" w16cid:durableId="812523891">
    <w:abstractNumId w:val="56"/>
  </w:num>
  <w:num w:numId="6" w16cid:durableId="2103640732">
    <w:abstractNumId w:val="4"/>
  </w:num>
  <w:num w:numId="7" w16cid:durableId="1230112319">
    <w:abstractNumId w:val="58"/>
  </w:num>
  <w:num w:numId="8" w16cid:durableId="1687441507">
    <w:abstractNumId w:val="41"/>
  </w:num>
  <w:num w:numId="9" w16cid:durableId="1428576574">
    <w:abstractNumId w:val="3"/>
  </w:num>
  <w:num w:numId="10" w16cid:durableId="431168179">
    <w:abstractNumId w:val="62"/>
  </w:num>
  <w:num w:numId="11" w16cid:durableId="1167552239">
    <w:abstractNumId w:val="13"/>
  </w:num>
  <w:num w:numId="12" w16cid:durableId="1841971093">
    <w:abstractNumId w:val="48"/>
  </w:num>
  <w:num w:numId="13" w16cid:durableId="214314116">
    <w:abstractNumId w:val="42"/>
  </w:num>
  <w:num w:numId="14" w16cid:durableId="627394373">
    <w:abstractNumId w:val="61"/>
  </w:num>
  <w:num w:numId="15" w16cid:durableId="246693786">
    <w:abstractNumId w:val="25"/>
  </w:num>
  <w:num w:numId="16" w16cid:durableId="1112283352">
    <w:abstractNumId w:val="39"/>
  </w:num>
  <w:num w:numId="17" w16cid:durableId="1500538175">
    <w:abstractNumId w:val="2"/>
  </w:num>
  <w:num w:numId="18" w16cid:durableId="1689015909">
    <w:abstractNumId w:val="52"/>
  </w:num>
  <w:num w:numId="19" w16cid:durableId="958610726">
    <w:abstractNumId w:val="7"/>
  </w:num>
  <w:num w:numId="20" w16cid:durableId="430467433">
    <w:abstractNumId w:val="31"/>
  </w:num>
  <w:num w:numId="21" w16cid:durableId="2145347461">
    <w:abstractNumId w:val="19"/>
  </w:num>
  <w:num w:numId="22" w16cid:durableId="952178284">
    <w:abstractNumId w:val="1"/>
  </w:num>
  <w:num w:numId="23" w16cid:durableId="1930385077">
    <w:abstractNumId w:val="45"/>
  </w:num>
  <w:num w:numId="24" w16cid:durableId="561791317">
    <w:abstractNumId w:val="54"/>
  </w:num>
  <w:num w:numId="25" w16cid:durableId="1587374278">
    <w:abstractNumId w:val="5"/>
  </w:num>
  <w:num w:numId="26" w16cid:durableId="2079592420">
    <w:abstractNumId w:val="43"/>
  </w:num>
  <w:num w:numId="27" w16cid:durableId="1867713681">
    <w:abstractNumId w:val="0"/>
  </w:num>
  <w:num w:numId="28" w16cid:durableId="401873175">
    <w:abstractNumId w:val="15"/>
  </w:num>
  <w:num w:numId="29" w16cid:durableId="1531531376">
    <w:abstractNumId w:val="23"/>
  </w:num>
  <w:num w:numId="30" w16cid:durableId="775516602">
    <w:abstractNumId w:val="46"/>
  </w:num>
  <w:num w:numId="31" w16cid:durableId="1641963200">
    <w:abstractNumId w:val="53"/>
  </w:num>
  <w:num w:numId="32" w16cid:durableId="1117721736">
    <w:abstractNumId w:val="34"/>
  </w:num>
  <w:num w:numId="33" w16cid:durableId="1913588525">
    <w:abstractNumId w:val="20"/>
  </w:num>
  <w:num w:numId="34" w16cid:durableId="1745568539">
    <w:abstractNumId w:val="63"/>
  </w:num>
  <w:num w:numId="35" w16cid:durableId="1693334568">
    <w:abstractNumId w:val="9"/>
  </w:num>
  <w:num w:numId="36" w16cid:durableId="1572739370">
    <w:abstractNumId w:val="59"/>
  </w:num>
  <w:num w:numId="37" w16cid:durableId="193351491">
    <w:abstractNumId w:val="55"/>
  </w:num>
  <w:num w:numId="38" w16cid:durableId="1021126087">
    <w:abstractNumId w:val="38"/>
  </w:num>
  <w:num w:numId="39" w16cid:durableId="2097820991">
    <w:abstractNumId w:val="50"/>
  </w:num>
  <w:num w:numId="40" w16cid:durableId="1338733171">
    <w:abstractNumId w:val="28"/>
  </w:num>
  <w:num w:numId="41" w16cid:durableId="472407363">
    <w:abstractNumId w:val="60"/>
  </w:num>
  <w:num w:numId="42" w16cid:durableId="120193810">
    <w:abstractNumId w:val="44"/>
  </w:num>
  <w:num w:numId="43" w16cid:durableId="1807820932">
    <w:abstractNumId w:val="57"/>
  </w:num>
  <w:num w:numId="44" w16cid:durableId="1189762173">
    <w:abstractNumId w:val="27"/>
  </w:num>
  <w:num w:numId="45" w16cid:durableId="242418366">
    <w:abstractNumId w:val="24"/>
  </w:num>
  <w:num w:numId="46" w16cid:durableId="1246380183">
    <w:abstractNumId w:val="37"/>
  </w:num>
  <w:num w:numId="47" w16cid:durableId="1976830586">
    <w:abstractNumId w:val="33"/>
  </w:num>
  <w:num w:numId="48" w16cid:durableId="323363926">
    <w:abstractNumId w:val="47"/>
  </w:num>
  <w:num w:numId="49" w16cid:durableId="1101758139">
    <w:abstractNumId w:val="30"/>
  </w:num>
  <w:num w:numId="50" w16cid:durableId="1134563010">
    <w:abstractNumId w:val="16"/>
  </w:num>
  <w:num w:numId="51" w16cid:durableId="192695491">
    <w:abstractNumId w:val="29"/>
  </w:num>
  <w:num w:numId="52" w16cid:durableId="675881941">
    <w:abstractNumId w:val="51"/>
  </w:num>
  <w:num w:numId="53" w16cid:durableId="134420777">
    <w:abstractNumId w:val="6"/>
  </w:num>
  <w:num w:numId="54" w16cid:durableId="11106330">
    <w:abstractNumId w:val="40"/>
  </w:num>
  <w:num w:numId="55" w16cid:durableId="395251359">
    <w:abstractNumId w:val="36"/>
  </w:num>
  <w:num w:numId="56" w16cid:durableId="251932808">
    <w:abstractNumId w:val="32"/>
  </w:num>
  <w:num w:numId="57" w16cid:durableId="334767634">
    <w:abstractNumId w:val="35"/>
  </w:num>
  <w:num w:numId="58" w16cid:durableId="815534076">
    <w:abstractNumId w:val="11"/>
  </w:num>
  <w:num w:numId="59" w16cid:durableId="332412196">
    <w:abstractNumId w:val="14"/>
  </w:num>
  <w:num w:numId="60" w16cid:durableId="1757551198">
    <w:abstractNumId w:val="18"/>
  </w:num>
  <w:num w:numId="61" w16cid:durableId="631403991">
    <w:abstractNumId w:val="12"/>
  </w:num>
  <w:num w:numId="62" w16cid:durableId="66348901">
    <w:abstractNumId w:val="21"/>
  </w:num>
  <w:num w:numId="63" w16cid:durableId="1527134448">
    <w:abstractNumId w:val="26"/>
  </w:num>
  <w:num w:numId="64" w16cid:durableId="928851469">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0193B"/>
    <w:rsid w:val="00002E21"/>
    <w:rsid w:val="00004565"/>
    <w:rsid w:val="0000500A"/>
    <w:rsid w:val="000056D1"/>
    <w:rsid w:val="0001146A"/>
    <w:rsid w:val="00013D1C"/>
    <w:rsid w:val="0001485C"/>
    <w:rsid w:val="00017628"/>
    <w:rsid w:val="0002153B"/>
    <w:rsid w:val="000250AC"/>
    <w:rsid w:val="00025F66"/>
    <w:rsid w:val="000264F7"/>
    <w:rsid w:val="00032011"/>
    <w:rsid w:val="0003549C"/>
    <w:rsid w:val="00040F70"/>
    <w:rsid w:val="0004462B"/>
    <w:rsid w:val="0004524C"/>
    <w:rsid w:val="00045F8A"/>
    <w:rsid w:val="00051D70"/>
    <w:rsid w:val="000540D0"/>
    <w:rsid w:val="00060174"/>
    <w:rsid w:val="000608D3"/>
    <w:rsid w:val="0006290F"/>
    <w:rsid w:val="00062A77"/>
    <w:rsid w:val="00063C3B"/>
    <w:rsid w:val="000675E3"/>
    <w:rsid w:val="00067797"/>
    <w:rsid w:val="0007060A"/>
    <w:rsid w:val="00072605"/>
    <w:rsid w:val="0009029E"/>
    <w:rsid w:val="00091D07"/>
    <w:rsid w:val="000A0770"/>
    <w:rsid w:val="000B0CA9"/>
    <w:rsid w:val="000C138A"/>
    <w:rsid w:val="000C1740"/>
    <w:rsid w:val="000C2B21"/>
    <w:rsid w:val="000C39F2"/>
    <w:rsid w:val="000C44A4"/>
    <w:rsid w:val="000C50C1"/>
    <w:rsid w:val="000D0B14"/>
    <w:rsid w:val="000D0C31"/>
    <w:rsid w:val="000D18FB"/>
    <w:rsid w:val="000D1A64"/>
    <w:rsid w:val="000D3C5C"/>
    <w:rsid w:val="000D4EAD"/>
    <w:rsid w:val="000D799D"/>
    <w:rsid w:val="000E0BEE"/>
    <w:rsid w:val="000E14C9"/>
    <w:rsid w:val="000F0FB1"/>
    <w:rsid w:val="000F4278"/>
    <w:rsid w:val="000F59DE"/>
    <w:rsid w:val="000F6082"/>
    <w:rsid w:val="00100226"/>
    <w:rsid w:val="00104FD1"/>
    <w:rsid w:val="0011014F"/>
    <w:rsid w:val="0011108A"/>
    <w:rsid w:val="0011316B"/>
    <w:rsid w:val="00116C43"/>
    <w:rsid w:val="00116C53"/>
    <w:rsid w:val="001326AD"/>
    <w:rsid w:val="00136049"/>
    <w:rsid w:val="00137BEC"/>
    <w:rsid w:val="001425FF"/>
    <w:rsid w:val="00142DC6"/>
    <w:rsid w:val="0014374B"/>
    <w:rsid w:val="0015386C"/>
    <w:rsid w:val="00157821"/>
    <w:rsid w:val="001640C5"/>
    <w:rsid w:val="00164AD9"/>
    <w:rsid w:val="00170186"/>
    <w:rsid w:val="00176818"/>
    <w:rsid w:val="00182864"/>
    <w:rsid w:val="00185D2A"/>
    <w:rsid w:val="00187678"/>
    <w:rsid w:val="00193DA5"/>
    <w:rsid w:val="00196E54"/>
    <w:rsid w:val="001A1B85"/>
    <w:rsid w:val="001A2086"/>
    <w:rsid w:val="001A2374"/>
    <w:rsid w:val="001A29CF"/>
    <w:rsid w:val="001B0B65"/>
    <w:rsid w:val="001B1A5C"/>
    <w:rsid w:val="001B45A2"/>
    <w:rsid w:val="001B5CF8"/>
    <w:rsid w:val="001C45BD"/>
    <w:rsid w:val="001C665F"/>
    <w:rsid w:val="001D28F4"/>
    <w:rsid w:val="001D36AD"/>
    <w:rsid w:val="001D4CA4"/>
    <w:rsid w:val="001D7561"/>
    <w:rsid w:val="001D7F2B"/>
    <w:rsid w:val="001E0BB9"/>
    <w:rsid w:val="001E3760"/>
    <w:rsid w:val="001F0D0A"/>
    <w:rsid w:val="001F613B"/>
    <w:rsid w:val="001F7EE1"/>
    <w:rsid w:val="00204EC9"/>
    <w:rsid w:val="00206ABE"/>
    <w:rsid w:val="00206BAA"/>
    <w:rsid w:val="00207376"/>
    <w:rsid w:val="002103FC"/>
    <w:rsid w:val="0021087C"/>
    <w:rsid w:val="002126D9"/>
    <w:rsid w:val="00216F8E"/>
    <w:rsid w:val="00231388"/>
    <w:rsid w:val="00237738"/>
    <w:rsid w:val="00240A52"/>
    <w:rsid w:val="00241E5F"/>
    <w:rsid w:val="00244647"/>
    <w:rsid w:val="00244D97"/>
    <w:rsid w:val="00253CA4"/>
    <w:rsid w:val="002574B2"/>
    <w:rsid w:val="00257A70"/>
    <w:rsid w:val="00257C60"/>
    <w:rsid w:val="00260F94"/>
    <w:rsid w:val="00263089"/>
    <w:rsid w:val="0026380E"/>
    <w:rsid w:val="00266286"/>
    <w:rsid w:val="0027319E"/>
    <w:rsid w:val="00281CDA"/>
    <w:rsid w:val="0028543D"/>
    <w:rsid w:val="00286A65"/>
    <w:rsid w:val="00290A14"/>
    <w:rsid w:val="002952F4"/>
    <w:rsid w:val="002A52EE"/>
    <w:rsid w:val="002A6D1E"/>
    <w:rsid w:val="002B007D"/>
    <w:rsid w:val="002B1A19"/>
    <w:rsid w:val="002B3951"/>
    <w:rsid w:val="002C042C"/>
    <w:rsid w:val="002C15FC"/>
    <w:rsid w:val="002C4543"/>
    <w:rsid w:val="002C7C1A"/>
    <w:rsid w:val="002C7FF5"/>
    <w:rsid w:val="002D17D9"/>
    <w:rsid w:val="002D2AAD"/>
    <w:rsid w:val="002D35D3"/>
    <w:rsid w:val="002D7529"/>
    <w:rsid w:val="002E0007"/>
    <w:rsid w:val="002E0A5F"/>
    <w:rsid w:val="002E0E95"/>
    <w:rsid w:val="002E2D5E"/>
    <w:rsid w:val="002E40CF"/>
    <w:rsid w:val="002E79E7"/>
    <w:rsid w:val="002F1C11"/>
    <w:rsid w:val="002F1EA3"/>
    <w:rsid w:val="002F446D"/>
    <w:rsid w:val="002F6882"/>
    <w:rsid w:val="002F7959"/>
    <w:rsid w:val="00303926"/>
    <w:rsid w:val="00305E27"/>
    <w:rsid w:val="00306CBE"/>
    <w:rsid w:val="003071D2"/>
    <w:rsid w:val="003077EC"/>
    <w:rsid w:val="00307A91"/>
    <w:rsid w:val="0031012E"/>
    <w:rsid w:val="003132FB"/>
    <w:rsid w:val="00320354"/>
    <w:rsid w:val="00322995"/>
    <w:rsid w:val="003330CB"/>
    <w:rsid w:val="0033695D"/>
    <w:rsid w:val="00343621"/>
    <w:rsid w:val="00345579"/>
    <w:rsid w:val="0034589A"/>
    <w:rsid w:val="00346E79"/>
    <w:rsid w:val="00347BB3"/>
    <w:rsid w:val="0035105F"/>
    <w:rsid w:val="00353600"/>
    <w:rsid w:val="00355AC4"/>
    <w:rsid w:val="00357D41"/>
    <w:rsid w:val="003612A7"/>
    <w:rsid w:val="00366385"/>
    <w:rsid w:val="003720D0"/>
    <w:rsid w:val="00372A40"/>
    <w:rsid w:val="0037586C"/>
    <w:rsid w:val="00386EB7"/>
    <w:rsid w:val="00386F13"/>
    <w:rsid w:val="003953C7"/>
    <w:rsid w:val="003A07A0"/>
    <w:rsid w:val="003A77D8"/>
    <w:rsid w:val="003B0216"/>
    <w:rsid w:val="003B0C11"/>
    <w:rsid w:val="003B3357"/>
    <w:rsid w:val="003B3BB5"/>
    <w:rsid w:val="003C0DD5"/>
    <w:rsid w:val="003C0EDC"/>
    <w:rsid w:val="003C45DE"/>
    <w:rsid w:val="003D1370"/>
    <w:rsid w:val="003D223F"/>
    <w:rsid w:val="003D687A"/>
    <w:rsid w:val="003E40DE"/>
    <w:rsid w:val="003E7EC6"/>
    <w:rsid w:val="003F312D"/>
    <w:rsid w:val="003F452B"/>
    <w:rsid w:val="003F4AFA"/>
    <w:rsid w:val="003F4DB7"/>
    <w:rsid w:val="003F7B3E"/>
    <w:rsid w:val="00405492"/>
    <w:rsid w:val="00407F52"/>
    <w:rsid w:val="00413DA1"/>
    <w:rsid w:val="00414557"/>
    <w:rsid w:val="004161BC"/>
    <w:rsid w:val="004237F5"/>
    <w:rsid w:val="00426E3B"/>
    <w:rsid w:val="00430131"/>
    <w:rsid w:val="004307CD"/>
    <w:rsid w:val="004311C1"/>
    <w:rsid w:val="0043456B"/>
    <w:rsid w:val="00435CCC"/>
    <w:rsid w:val="00435DA2"/>
    <w:rsid w:val="00444D17"/>
    <w:rsid w:val="0045283C"/>
    <w:rsid w:val="00452955"/>
    <w:rsid w:val="0046039D"/>
    <w:rsid w:val="00462F40"/>
    <w:rsid w:val="0046396D"/>
    <w:rsid w:val="00464074"/>
    <w:rsid w:val="00470661"/>
    <w:rsid w:val="00472CF6"/>
    <w:rsid w:val="00477846"/>
    <w:rsid w:val="004805DB"/>
    <w:rsid w:val="00482DB6"/>
    <w:rsid w:val="00483FAC"/>
    <w:rsid w:val="00490300"/>
    <w:rsid w:val="00495575"/>
    <w:rsid w:val="0049587C"/>
    <w:rsid w:val="00495CCC"/>
    <w:rsid w:val="00495E5B"/>
    <w:rsid w:val="004A12BB"/>
    <w:rsid w:val="004A3F66"/>
    <w:rsid w:val="004A4C34"/>
    <w:rsid w:val="004A5CBE"/>
    <w:rsid w:val="004A6190"/>
    <w:rsid w:val="004B07F6"/>
    <w:rsid w:val="004B1C01"/>
    <w:rsid w:val="004C31E5"/>
    <w:rsid w:val="004C6987"/>
    <w:rsid w:val="004D0986"/>
    <w:rsid w:val="004D30F0"/>
    <w:rsid w:val="004D421B"/>
    <w:rsid w:val="004D72D1"/>
    <w:rsid w:val="004E173B"/>
    <w:rsid w:val="004E203F"/>
    <w:rsid w:val="004E5BDB"/>
    <w:rsid w:val="004E60E6"/>
    <w:rsid w:val="004E6190"/>
    <w:rsid w:val="004E798B"/>
    <w:rsid w:val="004F206B"/>
    <w:rsid w:val="004F5926"/>
    <w:rsid w:val="004F59ED"/>
    <w:rsid w:val="004F64D3"/>
    <w:rsid w:val="0050146D"/>
    <w:rsid w:val="00501723"/>
    <w:rsid w:val="00514404"/>
    <w:rsid w:val="00522A35"/>
    <w:rsid w:val="00530CF6"/>
    <w:rsid w:val="00536321"/>
    <w:rsid w:val="005374AA"/>
    <w:rsid w:val="00537DBA"/>
    <w:rsid w:val="00542E44"/>
    <w:rsid w:val="0054423A"/>
    <w:rsid w:val="00545BF6"/>
    <w:rsid w:val="00551BD7"/>
    <w:rsid w:val="005608C0"/>
    <w:rsid w:val="005676E4"/>
    <w:rsid w:val="0057121D"/>
    <w:rsid w:val="00571953"/>
    <w:rsid w:val="005742B3"/>
    <w:rsid w:val="00584885"/>
    <w:rsid w:val="005905B4"/>
    <w:rsid w:val="0059261F"/>
    <w:rsid w:val="00592DE1"/>
    <w:rsid w:val="00595411"/>
    <w:rsid w:val="00597741"/>
    <w:rsid w:val="005A5A12"/>
    <w:rsid w:val="005C452F"/>
    <w:rsid w:val="005D115D"/>
    <w:rsid w:val="005D2922"/>
    <w:rsid w:val="005D786E"/>
    <w:rsid w:val="005E420D"/>
    <w:rsid w:val="005E5B0A"/>
    <w:rsid w:val="005E61B1"/>
    <w:rsid w:val="005F0415"/>
    <w:rsid w:val="005F5979"/>
    <w:rsid w:val="00604E44"/>
    <w:rsid w:val="00605C09"/>
    <w:rsid w:val="006109AE"/>
    <w:rsid w:val="00610FF3"/>
    <w:rsid w:val="006110F9"/>
    <w:rsid w:val="006133FF"/>
    <w:rsid w:val="00613F30"/>
    <w:rsid w:val="00621247"/>
    <w:rsid w:val="00621EA4"/>
    <w:rsid w:val="006352A6"/>
    <w:rsid w:val="00641BD9"/>
    <w:rsid w:val="00646FA8"/>
    <w:rsid w:val="00654D2C"/>
    <w:rsid w:val="00656B0D"/>
    <w:rsid w:val="00664333"/>
    <w:rsid w:val="00665D3F"/>
    <w:rsid w:val="00671914"/>
    <w:rsid w:val="0067365C"/>
    <w:rsid w:val="00676805"/>
    <w:rsid w:val="006867E1"/>
    <w:rsid w:val="0069047A"/>
    <w:rsid w:val="00690BF9"/>
    <w:rsid w:val="0069322B"/>
    <w:rsid w:val="00695B03"/>
    <w:rsid w:val="00696D57"/>
    <w:rsid w:val="006A0426"/>
    <w:rsid w:val="006A267C"/>
    <w:rsid w:val="006B3BB5"/>
    <w:rsid w:val="006B4326"/>
    <w:rsid w:val="006B5A1A"/>
    <w:rsid w:val="006B61E2"/>
    <w:rsid w:val="006B6F4E"/>
    <w:rsid w:val="006B7493"/>
    <w:rsid w:val="006B798F"/>
    <w:rsid w:val="006C45DC"/>
    <w:rsid w:val="006C580D"/>
    <w:rsid w:val="006C6124"/>
    <w:rsid w:val="006D4156"/>
    <w:rsid w:val="006D7C24"/>
    <w:rsid w:val="006D7C80"/>
    <w:rsid w:val="006E050E"/>
    <w:rsid w:val="006E05F0"/>
    <w:rsid w:val="006E08F9"/>
    <w:rsid w:val="006E31B7"/>
    <w:rsid w:val="006E46DB"/>
    <w:rsid w:val="006F09B2"/>
    <w:rsid w:val="006F1141"/>
    <w:rsid w:val="006F125E"/>
    <w:rsid w:val="006F1569"/>
    <w:rsid w:val="006F5C84"/>
    <w:rsid w:val="006F77C7"/>
    <w:rsid w:val="00703B21"/>
    <w:rsid w:val="00705DEB"/>
    <w:rsid w:val="00706012"/>
    <w:rsid w:val="00706B50"/>
    <w:rsid w:val="0070708B"/>
    <w:rsid w:val="00717670"/>
    <w:rsid w:val="00724948"/>
    <w:rsid w:val="00725EFC"/>
    <w:rsid w:val="00730CE4"/>
    <w:rsid w:val="00731B3F"/>
    <w:rsid w:val="00734E8B"/>
    <w:rsid w:val="00735B88"/>
    <w:rsid w:val="007433C0"/>
    <w:rsid w:val="007464ED"/>
    <w:rsid w:val="00747CFB"/>
    <w:rsid w:val="00755F5E"/>
    <w:rsid w:val="007562B5"/>
    <w:rsid w:val="00756337"/>
    <w:rsid w:val="0075709C"/>
    <w:rsid w:val="00757A89"/>
    <w:rsid w:val="00763F5F"/>
    <w:rsid w:val="00777ACF"/>
    <w:rsid w:val="00782943"/>
    <w:rsid w:val="00791184"/>
    <w:rsid w:val="00792A09"/>
    <w:rsid w:val="007942FB"/>
    <w:rsid w:val="007A2E39"/>
    <w:rsid w:val="007A37F6"/>
    <w:rsid w:val="007A4732"/>
    <w:rsid w:val="007A638D"/>
    <w:rsid w:val="007B2C49"/>
    <w:rsid w:val="007B2FD3"/>
    <w:rsid w:val="007B520C"/>
    <w:rsid w:val="007B579F"/>
    <w:rsid w:val="007B75D9"/>
    <w:rsid w:val="007C0F57"/>
    <w:rsid w:val="007C7619"/>
    <w:rsid w:val="007D7F92"/>
    <w:rsid w:val="007E00FE"/>
    <w:rsid w:val="007E1078"/>
    <w:rsid w:val="007E1B0D"/>
    <w:rsid w:val="007E3525"/>
    <w:rsid w:val="007F0C8F"/>
    <w:rsid w:val="007F3E6A"/>
    <w:rsid w:val="007F7FDC"/>
    <w:rsid w:val="0080067D"/>
    <w:rsid w:val="00800C5B"/>
    <w:rsid w:val="008010FD"/>
    <w:rsid w:val="00815428"/>
    <w:rsid w:val="00816B58"/>
    <w:rsid w:val="00826FB2"/>
    <w:rsid w:val="00833E90"/>
    <w:rsid w:val="008352F6"/>
    <w:rsid w:val="00835419"/>
    <w:rsid w:val="008357A2"/>
    <w:rsid w:val="008431CD"/>
    <w:rsid w:val="00845A3D"/>
    <w:rsid w:val="00847CF0"/>
    <w:rsid w:val="00852795"/>
    <w:rsid w:val="008627C6"/>
    <w:rsid w:val="008667B1"/>
    <w:rsid w:val="0087089E"/>
    <w:rsid w:val="00870955"/>
    <w:rsid w:val="0087409C"/>
    <w:rsid w:val="00874395"/>
    <w:rsid w:val="00874961"/>
    <w:rsid w:val="00875EE5"/>
    <w:rsid w:val="00882C4C"/>
    <w:rsid w:val="00887506"/>
    <w:rsid w:val="008915F1"/>
    <w:rsid w:val="00892EEF"/>
    <w:rsid w:val="00893DEA"/>
    <w:rsid w:val="00895AE0"/>
    <w:rsid w:val="008A01DC"/>
    <w:rsid w:val="008A1AE2"/>
    <w:rsid w:val="008A29F6"/>
    <w:rsid w:val="008A5C46"/>
    <w:rsid w:val="008A7E89"/>
    <w:rsid w:val="008B1A7A"/>
    <w:rsid w:val="008C0919"/>
    <w:rsid w:val="008C1942"/>
    <w:rsid w:val="008C5A67"/>
    <w:rsid w:val="008C787C"/>
    <w:rsid w:val="008D08A7"/>
    <w:rsid w:val="008D106C"/>
    <w:rsid w:val="008D2204"/>
    <w:rsid w:val="008D45D1"/>
    <w:rsid w:val="008D5AED"/>
    <w:rsid w:val="008E57A1"/>
    <w:rsid w:val="008F094F"/>
    <w:rsid w:val="008F4BB8"/>
    <w:rsid w:val="008F53B1"/>
    <w:rsid w:val="008F56FE"/>
    <w:rsid w:val="008F6655"/>
    <w:rsid w:val="0090234E"/>
    <w:rsid w:val="00902CF3"/>
    <w:rsid w:val="009049BE"/>
    <w:rsid w:val="00904E7C"/>
    <w:rsid w:val="00911DC6"/>
    <w:rsid w:val="009165E5"/>
    <w:rsid w:val="009167F9"/>
    <w:rsid w:val="0092071C"/>
    <w:rsid w:val="00922AF7"/>
    <w:rsid w:val="00923B22"/>
    <w:rsid w:val="009248BF"/>
    <w:rsid w:val="00930648"/>
    <w:rsid w:val="00931EBE"/>
    <w:rsid w:val="00937139"/>
    <w:rsid w:val="00942EB8"/>
    <w:rsid w:val="00953191"/>
    <w:rsid w:val="009534AF"/>
    <w:rsid w:val="00954BD2"/>
    <w:rsid w:val="00962F96"/>
    <w:rsid w:val="009676F5"/>
    <w:rsid w:val="009731E5"/>
    <w:rsid w:val="00974526"/>
    <w:rsid w:val="00980C71"/>
    <w:rsid w:val="00980EDD"/>
    <w:rsid w:val="00982EE4"/>
    <w:rsid w:val="00983326"/>
    <w:rsid w:val="00986CA9"/>
    <w:rsid w:val="00991EB6"/>
    <w:rsid w:val="0099299C"/>
    <w:rsid w:val="00993482"/>
    <w:rsid w:val="009A49FD"/>
    <w:rsid w:val="009B1CE8"/>
    <w:rsid w:val="009B31F1"/>
    <w:rsid w:val="009B50B0"/>
    <w:rsid w:val="009C0742"/>
    <w:rsid w:val="009D3BAC"/>
    <w:rsid w:val="009D6DE4"/>
    <w:rsid w:val="009D75EF"/>
    <w:rsid w:val="009D7AD9"/>
    <w:rsid w:val="009E00BA"/>
    <w:rsid w:val="009E21E3"/>
    <w:rsid w:val="009F05B1"/>
    <w:rsid w:val="009F61D9"/>
    <w:rsid w:val="00A01D22"/>
    <w:rsid w:val="00A037F8"/>
    <w:rsid w:val="00A03D72"/>
    <w:rsid w:val="00A0642B"/>
    <w:rsid w:val="00A066C0"/>
    <w:rsid w:val="00A06825"/>
    <w:rsid w:val="00A0708E"/>
    <w:rsid w:val="00A104A1"/>
    <w:rsid w:val="00A11EAA"/>
    <w:rsid w:val="00A20B42"/>
    <w:rsid w:val="00A21225"/>
    <w:rsid w:val="00A2449C"/>
    <w:rsid w:val="00A24DC4"/>
    <w:rsid w:val="00A26A2F"/>
    <w:rsid w:val="00A34A94"/>
    <w:rsid w:val="00A406A7"/>
    <w:rsid w:val="00A426EB"/>
    <w:rsid w:val="00A456AF"/>
    <w:rsid w:val="00A566FC"/>
    <w:rsid w:val="00A57B04"/>
    <w:rsid w:val="00A65DB1"/>
    <w:rsid w:val="00A65F0D"/>
    <w:rsid w:val="00A70667"/>
    <w:rsid w:val="00A7102F"/>
    <w:rsid w:val="00A71366"/>
    <w:rsid w:val="00A7191C"/>
    <w:rsid w:val="00A71C2B"/>
    <w:rsid w:val="00A7326E"/>
    <w:rsid w:val="00A85C85"/>
    <w:rsid w:val="00A9052D"/>
    <w:rsid w:val="00A94736"/>
    <w:rsid w:val="00AA1B75"/>
    <w:rsid w:val="00AA2278"/>
    <w:rsid w:val="00AA3F29"/>
    <w:rsid w:val="00AA4193"/>
    <w:rsid w:val="00AA4862"/>
    <w:rsid w:val="00AA5C5D"/>
    <w:rsid w:val="00AA656A"/>
    <w:rsid w:val="00AA74CA"/>
    <w:rsid w:val="00AB5B37"/>
    <w:rsid w:val="00AC18FA"/>
    <w:rsid w:val="00AC2A6A"/>
    <w:rsid w:val="00AE10A3"/>
    <w:rsid w:val="00AE3AA4"/>
    <w:rsid w:val="00AE4B1F"/>
    <w:rsid w:val="00AE5339"/>
    <w:rsid w:val="00AF1DD0"/>
    <w:rsid w:val="00B1007D"/>
    <w:rsid w:val="00B202D7"/>
    <w:rsid w:val="00B20967"/>
    <w:rsid w:val="00B22D55"/>
    <w:rsid w:val="00B325D1"/>
    <w:rsid w:val="00B325F6"/>
    <w:rsid w:val="00B3329C"/>
    <w:rsid w:val="00B34635"/>
    <w:rsid w:val="00B37EDB"/>
    <w:rsid w:val="00B4104C"/>
    <w:rsid w:val="00B41254"/>
    <w:rsid w:val="00B42954"/>
    <w:rsid w:val="00B43913"/>
    <w:rsid w:val="00B440C7"/>
    <w:rsid w:val="00B4674D"/>
    <w:rsid w:val="00B557F5"/>
    <w:rsid w:val="00B6541D"/>
    <w:rsid w:val="00B67FF5"/>
    <w:rsid w:val="00B81C76"/>
    <w:rsid w:val="00B87258"/>
    <w:rsid w:val="00B90323"/>
    <w:rsid w:val="00B91C3A"/>
    <w:rsid w:val="00BA5D58"/>
    <w:rsid w:val="00BA679C"/>
    <w:rsid w:val="00BB18B1"/>
    <w:rsid w:val="00BB2956"/>
    <w:rsid w:val="00BB3168"/>
    <w:rsid w:val="00BB6C7F"/>
    <w:rsid w:val="00BC4B7B"/>
    <w:rsid w:val="00BC7453"/>
    <w:rsid w:val="00BD6C09"/>
    <w:rsid w:val="00BD6F17"/>
    <w:rsid w:val="00BE32DA"/>
    <w:rsid w:val="00BF12D1"/>
    <w:rsid w:val="00BF5858"/>
    <w:rsid w:val="00C0636F"/>
    <w:rsid w:val="00C13A9E"/>
    <w:rsid w:val="00C143FA"/>
    <w:rsid w:val="00C15C71"/>
    <w:rsid w:val="00C176EE"/>
    <w:rsid w:val="00C33B7B"/>
    <w:rsid w:val="00C33F20"/>
    <w:rsid w:val="00C35B2A"/>
    <w:rsid w:val="00C41140"/>
    <w:rsid w:val="00C41EB3"/>
    <w:rsid w:val="00C440E3"/>
    <w:rsid w:val="00C4518B"/>
    <w:rsid w:val="00C51784"/>
    <w:rsid w:val="00C5301D"/>
    <w:rsid w:val="00C62A0C"/>
    <w:rsid w:val="00C62BB4"/>
    <w:rsid w:val="00C637CA"/>
    <w:rsid w:val="00C64380"/>
    <w:rsid w:val="00C6558C"/>
    <w:rsid w:val="00C658CC"/>
    <w:rsid w:val="00C7086F"/>
    <w:rsid w:val="00C7099F"/>
    <w:rsid w:val="00C713BB"/>
    <w:rsid w:val="00C8152F"/>
    <w:rsid w:val="00C82E7C"/>
    <w:rsid w:val="00C83A83"/>
    <w:rsid w:val="00C86B89"/>
    <w:rsid w:val="00C90694"/>
    <w:rsid w:val="00C95782"/>
    <w:rsid w:val="00CA0A1F"/>
    <w:rsid w:val="00CA4C10"/>
    <w:rsid w:val="00CA79FD"/>
    <w:rsid w:val="00CB035A"/>
    <w:rsid w:val="00CB095D"/>
    <w:rsid w:val="00CB2B3F"/>
    <w:rsid w:val="00CC0CC2"/>
    <w:rsid w:val="00CE09B4"/>
    <w:rsid w:val="00CE15FF"/>
    <w:rsid w:val="00CE2141"/>
    <w:rsid w:val="00CE2E08"/>
    <w:rsid w:val="00CE6036"/>
    <w:rsid w:val="00CE6BD8"/>
    <w:rsid w:val="00CE799F"/>
    <w:rsid w:val="00CF0F1F"/>
    <w:rsid w:val="00CF1C5D"/>
    <w:rsid w:val="00CF37BF"/>
    <w:rsid w:val="00CF3F4E"/>
    <w:rsid w:val="00CF6265"/>
    <w:rsid w:val="00D01952"/>
    <w:rsid w:val="00D047A3"/>
    <w:rsid w:val="00D049F1"/>
    <w:rsid w:val="00D10897"/>
    <w:rsid w:val="00D24650"/>
    <w:rsid w:val="00D30028"/>
    <w:rsid w:val="00D31DDE"/>
    <w:rsid w:val="00D32262"/>
    <w:rsid w:val="00D33798"/>
    <w:rsid w:val="00D36AB4"/>
    <w:rsid w:val="00D37CBE"/>
    <w:rsid w:val="00D43A8A"/>
    <w:rsid w:val="00D447CE"/>
    <w:rsid w:val="00D44B2B"/>
    <w:rsid w:val="00D456E5"/>
    <w:rsid w:val="00D4630F"/>
    <w:rsid w:val="00D469FC"/>
    <w:rsid w:val="00D500FB"/>
    <w:rsid w:val="00D52830"/>
    <w:rsid w:val="00D53AE8"/>
    <w:rsid w:val="00D62BD9"/>
    <w:rsid w:val="00D63620"/>
    <w:rsid w:val="00D651BD"/>
    <w:rsid w:val="00D654B9"/>
    <w:rsid w:val="00D671B0"/>
    <w:rsid w:val="00D70749"/>
    <w:rsid w:val="00D72A03"/>
    <w:rsid w:val="00D72A28"/>
    <w:rsid w:val="00D73756"/>
    <w:rsid w:val="00D73F9A"/>
    <w:rsid w:val="00D7566A"/>
    <w:rsid w:val="00D767DB"/>
    <w:rsid w:val="00D8210D"/>
    <w:rsid w:val="00D8215E"/>
    <w:rsid w:val="00D8286D"/>
    <w:rsid w:val="00D834F3"/>
    <w:rsid w:val="00D839A0"/>
    <w:rsid w:val="00D83F02"/>
    <w:rsid w:val="00D86229"/>
    <w:rsid w:val="00D874FE"/>
    <w:rsid w:val="00D908DC"/>
    <w:rsid w:val="00D93860"/>
    <w:rsid w:val="00D948CA"/>
    <w:rsid w:val="00D948EA"/>
    <w:rsid w:val="00D962F7"/>
    <w:rsid w:val="00DA21D5"/>
    <w:rsid w:val="00DA22D8"/>
    <w:rsid w:val="00DA4C3E"/>
    <w:rsid w:val="00DA4D45"/>
    <w:rsid w:val="00DB04B8"/>
    <w:rsid w:val="00DB4C3E"/>
    <w:rsid w:val="00DC01CF"/>
    <w:rsid w:val="00DC0594"/>
    <w:rsid w:val="00DC1088"/>
    <w:rsid w:val="00DC4C0B"/>
    <w:rsid w:val="00DC5A42"/>
    <w:rsid w:val="00DD2147"/>
    <w:rsid w:val="00DE25C6"/>
    <w:rsid w:val="00DE3EF7"/>
    <w:rsid w:val="00DE3F95"/>
    <w:rsid w:val="00DE4C6E"/>
    <w:rsid w:val="00DF03A9"/>
    <w:rsid w:val="00DF1BDA"/>
    <w:rsid w:val="00E02587"/>
    <w:rsid w:val="00E037B3"/>
    <w:rsid w:val="00E046B6"/>
    <w:rsid w:val="00E04881"/>
    <w:rsid w:val="00E061A4"/>
    <w:rsid w:val="00E14501"/>
    <w:rsid w:val="00E2435D"/>
    <w:rsid w:val="00E249A1"/>
    <w:rsid w:val="00E279B6"/>
    <w:rsid w:val="00E300EF"/>
    <w:rsid w:val="00E3513F"/>
    <w:rsid w:val="00E35E36"/>
    <w:rsid w:val="00E37D43"/>
    <w:rsid w:val="00E401C6"/>
    <w:rsid w:val="00E4177B"/>
    <w:rsid w:val="00E41D9B"/>
    <w:rsid w:val="00E4306C"/>
    <w:rsid w:val="00E533B1"/>
    <w:rsid w:val="00E64C60"/>
    <w:rsid w:val="00E66AAF"/>
    <w:rsid w:val="00E71BEE"/>
    <w:rsid w:val="00E75C81"/>
    <w:rsid w:val="00E77B3F"/>
    <w:rsid w:val="00E82A22"/>
    <w:rsid w:val="00E8629B"/>
    <w:rsid w:val="00E87036"/>
    <w:rsid w:val="00E91C21"/>
    <w:rsid w:val="00E95D10"/>
    <w:rsid w:val="00E96F8E"/>
    <w:rsid w:val="00EA0E32"/>
    <w:rsid w:val="00EA11DB"/>
    <w:rsid w:val="00EA2C08"/>
    <w:rsid w:val="00EB7C2C"/>
    <w:rsid w:val="00EC0173"/>
    <w:rsid w:val="00EC4EF5"/>
    <w:rsid w:val="00EC65BA"/>
    <w:rsid w:val="00EC7A49"/>
    <w:rsid w:val="00EC7F2F"/>
    <w:rsid w:val="00ED3794"/>
    <w:rsid w:val="00ED439F"/>
    <w:rsid w:val="00ED5BE5"/>
    <w:rsid w:val="00ED7FA6"/>
    <w:rsid w:val="00EE0D47"/>
    <w:rsid w:val="00EE1CFE"/>
    <w:rsid w:val="00EE3FBF"/>
    <w:rsid w:val="00EE483D"/>
    <w:rsid w:val="00EE7D4F"/>
    <w:rsid w:val="00EF18E6"/>
    <w:rsid w:val="00EF27FB"/>
    <w:rsid w:val="00EF6C6B"/>
    <w:rsid w:val="00EF6DB5"/>
    <w:rsid w:val="00F039ED"/>
    <w:rsid w:val="00F051DD"/>
    <w:rsid w:val="00F05985"/>
    <w:rsid w:val="00F11C04"/>
    <w:rsid w:val="00F12543"/>
    <w:rsid w:val="00F15FB7"/>
    <w:rsid w:val="00F17D60"/>
    <w:rsid w:val="00F22FE6"/>
    <w:rsid w:val="00F2512D"/>
    <w:rsid w:val="00F2764D"/>
    <w:rsid w:val="00F27F1A"/>
    <w:rsid w:val="00F33242"/>
    <w:rsid w:val="00F33B07"/>
    <w:rsid w:val="00F34524"/>
    <w:rsid w:val="00F377A1"/>
    <w:rsid w:val="00F44CF5"/>
    <w:rsid w:val="00F544F8"/>
    <w:rsid w:val="00F57D3B"/>
    <w:rsid w:val="00F639C5"/>
    <w:rsid w:val="00F65442"/>
    <w:rsid w:val="00F722A2"/>
    <w:rsid w:val="00F766D5"/>
    <w:rsid w:val="00F853DA"/>
    <w:rsid w:val="00F865EE"/>
    <w:rsid w:val="00F9125C"/>
    <w:rsid w:val="00F93996"/>
    <w:rsid w:val="00F97709"/>
    <w:rsid w:val="00FA18BC"/>
    <w:rsid w:val="00FA1EA3"/>
    <w:rsid w:val="00FA3FAF"/>
    <w:rsid w:val="00FA4EAE"/>
    <w:rsid w:val="00FB196B"/>
    <w:rsid w:val="00FB2BAC"/>
    <w:rsid w:val="00FB2EE0"/>
    <w:rsid w:val="00FB4174"/>
    <w:rsid w:val="00FB6253"/>
    <w:rsid w:val="00FB79AC"/>
    <w:rsid w:val="00FB7DAC"/>
    <w:rsid w:val="00FC019B"/>
    <w:rsid w:val="00FC65E3"/>
    <w:rsid w:val="00FD316C"/>
    <w:rsid w:val="00FD71AF"/>
    <w:rsid w:val="00FE2956"/>
    <w:rsid w:val="00FE7380"/>
    <w:rsid w:val="00FF2500"/>
    <w:rsid w:val="00FF305D"/>
    <w:rsid w:val="00FF401F"/>
    <w:rsid w:val="00FF47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EE8E0"/>
  <w15:docId w15:val="{28922E6B-E36C-4FC1-8BAF-32A5ACBD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A8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link w:val="FooterChar"/>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00FB"/>
    <w:pPr>
      <w:ind w:left="720"/>
    </w:pPr>
  </w:style>
  <w:style w:type="paragraph" w:customStyle="1" w:styleId="DefaultText">
    <w:name w:val="Default Text"/>
    <w:basedOn w:val="Normal"/>
    <w:rsid w:val="00514404"/>
    <w:rPr>
      <w:snapToGrid w:val="0"/>
      <w:szCs w:val="20"/>
    </w:rPr>
  </w:style>
  <w:style w:type="paragraph" w:styleId="NormalWeb">
    <w:name w:val="Normal (Web)"/>
    <w:basedOn w:val="Normal"/>
    <w:uiPriority w:val="99"/>
    <w:unhideWhenUsed/>
    <w:rsid w:val="00142DC6"/>
    <w:pPr>
      <w:spacing w:before="100" w:beforeAutospacing="1" w:after="100" w:afterAutospacing="1"/>
    </w:pPr>
  </w:style>
  <w:style w:type="character" w:styleId="Hyperlink">
    <w:name w:val="Hyperlink"/>
    <w:basedOn w:val="DefaultParagraphFont"/>
    <w:uiPriority w:val="99"/>
    <w:unhideWhenUsed/>
    <w:rsid w:val="00D8210D"/>
    <w:rPr>
      <w:color w:val="0000FF"/>
      <w:u w:val="single"/>
    </w:rPr>
  </w:style>
  <w:style w:type="character" w:customStyle="1" w:styleId="tgc">
    <w:name w:val="_tgc"/>
    <w:basedOn w:val="DefaultParagraphFont"/>
    <w:rsid w:val="004A3F66"/>
  </w:style>
  <w:style w:type="character" w:customStyle="1" w:styleId="apple-converted-space">
    <w:name w:val="apple-converted-space"/>
    <w:basedOn w:val="DefaultParagraphFont"/>
    <w:rsid w:val="004A3F66"/>
  </w:style>
  <w:style w:type="paragraph" w:customStyle="1" w:styleId="Default">
    <w:name w:val="Default"/>
    <w:rsid w:val="00F865EE"/>
    <w:pPr>
      <w:autoSpaceDE w:val="0"/>
      <w:autoSpaceDN w:val="0"/>
      <w:adjustRightInd w:val="0"/>
    </w:pPr>
    <w:rPr>
      <w:rFonts w:ascii="Arial" w:hAnsi="Arial" w:cs="Arial"/>
      <w:color w:val="000000"/>
      <w:sz w:val="24"/>
      <w:szCs w:val="24"/>
    </w:rPr>
  </w:style>
  <w:style w:type="paragraph" w:customStyle="1" w:styleId="Pa8">
    <w:name w:val="Pa8"/>
    <w:basedOn w:val="Default"/>
    <w:next w:val="Default"/>
    <w:uiPriority w:val="99"/>
    <w:rsid w:val="0046396D"/>
    <w:pPr>
      <w:spacing w:line="241" w:lineRule="atLeast"/>
    </w:pPr>
    <w:rPr>
      <w:rFonts w:ascii="GillSans Light" w:hAnsi="GillSans Light" w:cs="Times New Roman"/>
      <w:color w:val="auto"/>
    </w:rPr>
  </w:style>
  <w:style w:type="character" w:customStyle="1" w:styleId="hgkelc">
    <w:name w:val="hgkelc"/>
    <w:basedOn w:val="DefaultParagraphFont"/>
    <w:rsid w:val="00F051DD"/>
  </w:style>
  <w:style w:type="character" w:customStyle="1" w:styleId="kx21rb">
    <w:name w:val="kx21rb"/>
    <w:basedOn w:val="DefaultParagraphFont"/>
    <w:rsid w:val="00F051DD"/>
  </w:style>
  <w:style w:type="character" w:customStyle="1" w:styleId="FooterChar">
    <w:name w:val="Footer Char"/>
    <w:basedOn w:val="DefaultParagraphFont"/>
    <w:link w:val="Footer"/>
    <w:rsid w:val="00892EE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830616">
      <w:bodyDiv w:val="1"/>
      <w:marLeft w:val="0"/>
      <w:marRight w:val="0"/>
      <w:marTop w:val="0"/>
      <w:marBottom w:val="0"/>
      <w:divBdr>
        <w:top w:val="none" w:sz="0" w:space="0" w:color="auto"/>
        <w:left w:val="none" w:sz="0" w:space="0" w:color="auto"/>
        <w:bottom w:val="none" w:sz="0" w:space="0" w:color="auto"/>
        <w:right w:val="none" w:sz="0" w:space="0" w:color="auto"/>
      </w:divBdr>
    </w:div>
    <w:div w:id="1311517447">
      <w:bodyDiv w:val="1"/>
      <w:marLeft w:val="0"/>
      <w:marRight w:val="0"/>
      <w:marTop w:val="0"/>
      <w:marBottom w:val="0"/>
      <w:divBdr>
        <w:top w:val="none" w:sz="0" w:space="0" w:color="auto"/>
        <w:left w:val="none" w:sz="0" w:space="0" w:color="auto"/>
        <w:bottom w:val="none" w:sz="0" w:space="0" w:color="auto"/>
        <w:right w:val="none" w:sz="0" w:space="0" w:color="auto"/>
      </w:divBdr>
    </w:div>
    <w:div w:id="1491553223">
      <w:bodyDiv w:val="1"/>
      <w:marLeft w:val="0"/>
      <w:marRight w:val="0"/>
      <w:marTop w:val="0"/>
      <w:marBottom w:val="0"/>
      <w:divBdr>
        <w:top w:val="none" w:sz="0" w:space="0" w:color="auto"/>
        <w:left w:val="none" w:sz="0" w:space="0" w:color="auto"/>
        <w:bottom w:val="none" w:sz="0" w:space="0" w:color="auto"/>
        <w:right w:val="none" w:sz="0" w:space="0" w:color="auto"/>
      </w:divBdr>
      <w:divsChild>
        <w:div w:id="1547990527">
          <w:marLeft w:val="0"/>
          <w:marRight w:val="0"/>
          <w:marTop w:val="0"/>
          <w:marBottom w:val="0"/>
          <w:divBdr>
            <w:top w:val="none" w:sz="0" w:space="0" w:color="auto"/>
            <w:left w:val="none" w:sz="0" w:space="0" w:color="auto"/>
            <w:bottom w:val="none" w:sz="0" w:space="0" w:color="auto"/>
            <w:right w:val="none" w:sz="0" w:space="0" w:color="auto"/>
          </w:divBdr>
        </w:div>
      </w:divsChild>
    </w:div>
    <w:div w:id="1563904231">
      <w:bodyDiv w:val="1"/>
      <w:marLeft w:val="0"/>
      <w:marRight w:val="0"/>
      <w:marTop w:val="0"/>
      <w:marBottom w:val="0"/>
      <w:divBdr>
        <w:top w:val="none" w:sz="0" w:space="0" w:color="auto"/>
        <w:left w:val="none" w:sz="0" w:space="0" w:color="auto"/>
        <w:bottom w:val="none" w:sz="0" w:space="0" w:color="auto"/>
        <w:right w:val="none" w:sz="0" w:space="0" w:color="auto"/>
      </w:divBdr>
    </w:div>
    <w:div w:id="1569534979">
      <w:bodyDiv w:val="1"/>
      <w:marLeft w:val="0"/>
      <w:marRight w:val="0"/>
      <w:marTop w:val="0"/>
      <w:marBottom w:val="0"/>
      <w:divBdr>
        <w:top w:val="none" w:sz="0" w:space="0" w:color="auto"/>
        <w:left w:val="none" w:sz="0" w:space="0" w:color="auto"/>
        <w:bottom w:val="none" w:sz="0" w:space="0" w:color="auto"/>
        <w:right w:val="none" w:sz="0" w:space="0" w:color="auto"/>
      </w:divBdr>
    </w:div>
    <w:div w:id="174282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41D2E-9020-4A32-A6F3-C81D8BE0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Sophie Bennett</cp:lastModifiedBy>
  <cp:revision>2</cp:revision>
  <dcterms:created xsi:type="dcterms:W3CDTF">2023-05-03T16:12:00Z</dcterms:created>
  <dcterms:modified xsi:type="dcterms:W3CDTF">2023-05-03T16:12:00Z</dcterms:modified>
</cp:coreProperties>
</file>